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C183" w14:textId="77777777" w:rsidR="009F3269" w:rsidRPr="005A0D68" w:rsidRDefault="009F3269" w:rsidP="009F3269">
      <w:pPr>
        <w:pStyle w:val="NoSpacing"/>
        <w:jc w:val="center"/>
        <w:rPr>
          <w:rFonts w:ascii="Aptos" w:hAnsi="Aptos" w:cstheme="minorHAnsi"/>
        </w:rPr>
      </w:pPr>
      <w:r w:rsidRPr="005A0D68">
        <w:rPr>
          <w:rFonts w:ascii="Aptos" w:hAnsi="Aptos" w:cstheme="minorHAnsi"/>
          <w:noProof/>
        </w:rPr>
        <w:drawing>
          <wp:inline distT="0" distB="0" distL="0" distR="0" wp14:anchorId="22DB0F6E" wp14:editId="16BD0695">
            <wp:extent cx="2365375" cy="1109345"/>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365375" cy="1109345"/>
                    </a:xfrm>
                    <a:prstGeom prst="rect">
                      <a:avLst/>
                    </a:prstGeom>
                  </pic:spPr>
                </pic:pic>
              </a:graphicData>
            </a:graphic>
          </wp:inline>
        </w:drawing>
      </w:r>
    </w:p>
    <w:p w14:paraId="5043742A" w14:textId="77777777" w:rsidR="009F3269" w:rsidRPr="005A0D68" w:rsidRDefault="009F3269" w:rsidP="009F3269">
      <w:pPr>
        <w:pStyle w:val="NoSpacing"/>
        <w:rPr>
          <w:rFonts w:ascii="Aptos" w:hAnsi="Aptos" w:cstheme="minorHAnsi"/>
        </w:rPr>
      </w:pPr>
    </w:p>
    <w:p w14:paraId="46CC443A" w14:textId="77777777" w:rsidR="009F3269" w:rsidRPr="005A0D68" w:rsidRDefault="009F3269" w:rsidP="009F3269">
      <w:pPr>
        <w:pStyle w:val="NoSpacing"/>
        <w:rPr>
          <w:rFonts w:ascii="Aptos" w:hAnsi="Aptos" w:cstheme="minorHAnsi"/>
        </w:rPr>
      </w:pPr>
    </w:p>
    <w:p w14:paraId="25623E29" w14:textId="77777777" w:rsidR="009F3269" w:rsidRPr="005A0D68" w:rsidRDefault="009F3269" w:rsidP="009F3269">
      <w:pPr>
        <w:pStyle w:val="NoSpacing"/>
        <w:jc w:val="center"/>
        <w:rPr>
          <w:rFonts w:ascii="Aptos" w:hAnsi="Aptos" w:cstheme="minorHAnsi"/>
          <w:b/>
        </w:rPr>
      </w:pPr>
      <w:r w:rsidRPr="005A0D68">
        <w:rPr>
          <w:rFonts w:ascii="Aptos" w:hAnsi="Aptos" w:cstheme="minorHAnsi"/>
          <w:b/>
        </w:rPr>
        <w:t>JOB DESCRIPTION</w:t>
      </w:r>
    </w:p>
    <w:p w14:paraId="44F7839C" w14:textId="77777777" w:rsidR="009F3269" w:rsidRPr="005A0D68" w:rsidRDefault="009F3269" w:rsidP="009F3269">
      <w:pPr>
        <w:pStyle w:val="NoSpacing"/>
        <w:rPr>
          <w:rFonts w:ascii="Aptos" w:hAnsi="Aptos" w:cstheme="minorHAnsi"/>
          <w:b/>
        </w:rPr>
      </w:pPr>
    </w:p>
    <w:p w14:paraId="6680D3E8" w14:textId="77777777" w:rsidR="009F3269" w:rsidRPr="005A0D68" w:rsidRDefault="009F3269" w:rsidP="009F3269">
      <w:pPr>
        <w:pStyle w:val="NoSpacing"/>
        <w:rPr>
          <w:rFonts w:ascii="Aptos" w:hAnsi="Aptos" w:cstheme="minorHAnsi"/>
        </w:rPr>
      </w:pPr>
      <w:r w:rsidRPr="005A0D68">
        <w:rPr>
          <w:rFonts w:ascii="Aptos" w:hAnsi="Aptos" w:cstheme="minorHAnsi"/>
          <w:b/>
          <w:bCs/>
        </w:rPr>
        <w:t>Job</w:t>
      </w:r>
      <w:r w:rsidRPr="005A0D68">
        <w:rPr>
          <w:rFonts w:ascii="Aptos" w:hAnsi="Aptos" w:cstheme="minorHAnsi"/>
          <w:b/>
          <w:bCs/>
          <w:spacing w:val="-1"/>
        </w:rPr>
        <w:t xml:space="preserve"> </w:t>
      </w:r>
      <w:r w:rsidRPr="005A0D68">
        <w:rPr>
          <w:rFonts w:ascii="Aptos" w:hAnsi="Aptos" w:cstheme="minorHAnsi"/>
          <w:b/>
          <w:bCs/>
        </w:rPr>
        <w:t>title:</w:t>
      </w:r>
      <w:r w:rsidRPr="005A0D68">
        <w:rPr>
          <w:rFonts w:ascii="Aptos" w:hAnsi="Aptos" w:cstheme="minorHAnsi"/>
          <w:b/>
        </w:rPr>
        <w:tab/>
      </w:r>
      <w:r w:rsidRPr="005A0D68">
        <w:rPr>
          <w:rFonts w:ascii="Aptos" w:hAnsi="Aptos" w:cstheme="minorHAnsi"/>
          <w:b/>
        </w:rPr>
        <w:tab/>
      </w:r>
      <w:r w:rsidRPr="005A0D68">
        <w:rPr>
          <w:rFonts w:ascii="Aptos" w:hAnsi="Aptos" w:cstheme="minorHAnsi"/>
        </w:rPr>
        <w:t xml:space="preserve">Data &amp; Digital Content Officer </w:t>
      </w:r>
    </w:p>
    <w:p w14:paraId="774E5C1F" w14:textId="77777777" w:rsidR="009F3269" w:rsidRPr="005A0D68" w:rsidRDefault="009F3269" w:rsidP="009F3269">
      <w:pPr>
        <w:pStyle w:val="NoSpacing"/>
        <w:rPr>
          <w:rFonts w:ascii="Aptos" w:hAnsi="Aptos" w:cstheme="minorHAnsi"/>
        </w:rPr>
      </w:pPr>
      <w:r w:rsidRPr="005A0D68">
        <w:rPr>
          <w:rFonts w:ascii="Aptos" w:hAnsi="Aptos" w:cstheme="minorHAnsi"/>
          <w:b/>
        </w:rPr>
        <w:t>Service:</w:t>
      </w:r>
      <w:r w:rsidRPr="005A0D68">
        <w:rPr>
          <w:rFonts w:ascii="Aptos" w:hAnsi="Aptos" w:cstheme="minorHAnsi"/>
          <w:b/>
        </w:rPr>
        <w:tab/>
      </w:r>
      <w:r w:rsidRPr="005A0D68">
        <w:rPr>
          <w:rFonts w:ascii="Aptos" w:hAnsi="Aptos" w:cstheme="minorHAnsi"/>
          <w:b/>
        </w:rPr>
        <w:tab/>
      </w:r>
      <w:r w:rsidRPr="005A0D68">
        <w:rPr>
          <w:rFonts w:ascii="Aptos" w:hAnsi="Aptos" w:cstheme="minorHAnsi"/>
        </w:rPr>
        <w:t>Careers and Student Enterprise</w:t>
      </w:r>
    </w:p>
    <w:p w14:paraId="1431003C" w14:textId="77777777" w:rsidR="009F3269" w:rsidRPr="005A0D68" w:rsidRDefault="009F3269" w:rsidP="009F3269">
      <w:pPr>
        <w:pStyle w:val="NoSpacing"/>
        <w:rPr>
          <w:rFonts w:ascii="Aptos" w:hAnsi="Aptos" w:cstheme="minorHAnsi"/>
        </w:rPr>
      </w:pPr>
      <w:r w:rsidRPr="005A0D68">
        <w:rPr>
          <w:rFonts w:ascii="Aptos" w:hAnsi="Aptos" w:cstheme="minorHAnsi"/>
          <w:b/>
        </w:rPr>
        <w:t>Location:</w:t>
      </w:r>
      <w:r w:rsidRPr="005A0D68">
        <w:rPr>
          <w:rFonts w:ascii="Aptos" w:hAnsi="Aptos" w:cstheme="minorHAnsi"/>
          <w:b/>
        </w:rPr>
        <w:tab/>
      </w:r>
      <w:r w:rsidRPr="005A0D68">
        <w:rPr>
          <w:rFonts w:ascii="Aptos" w:hAnsi="Aptos" w:cstheme="minorHAnsi"/>
          <w:b/>
        </w:rPr>
        <w:tab/>
      </w:r>
      <w:r w:rsidRPr="005A0D68">
        <w:rPr>
          <w:rFonts w:ascii="Aptos" w:hAnsi="Aptos" w:cstheme="minorHAnsi"/>
        </w:rPr>
        <w:t>Docklands/Stratford/USS</w:t>
      </w:r>
    </w:p>
    <w:p w14:paraId="36E2B1B9" w14:textId="77777777" w:rsidR="009F3269" w:rsidRPr="005A0D68" w:rsidRDefault="009F3269" w:rsidP="009F3269">
      <w:pPr>
        <w:pStyle w:val="NoSpacing"/>
        <w:rPr>
          <w:rFonts w:ascii="Aptos" w:hAnsi="Aptos" w:cstheme="minorHAnsi"/>
          <w:b/>
        </w:rPr>
      </w:pPr>
      <w:r w:rsidRPr="005A0D68">
        <w:rPr>
          <w:rFonts w:ascii="Aptos" w:hAnsi="Aptos" w:cstheme="minorHAnsi"/>
          <w:b/>
        </w:rPr>
        <w:t>Grade:</w:t>
      </w:r>
      <w:r w:rsidRPr="005A0D68">
        <w:rPr>
          <w:rFonts w:ascii="Aptos" w:hAnsi="Aptos" w:cstheme="minorHAnsi"/>
          <w:b/>
        </w:rPr>
        <w:tab/>
      </w:r>
      <w:r w:rsidRPr="005A0D68">
        <w:rPr>
          <w:rFonts w:ascii="Aptos" w:hAnsi="Aptos" w:cstheme="minorHAnsi"/>
        </w:rPr>
        <w:tab/>
      </w:r>
      <w:r w:rsidRPr="005A0D68">
        <w:rPr>
          <w:rFonts w:ascii="Aptos" w:hAnsi="Aptos" w:cstheme="minorHAnsi"/>
        </w:rPr>
        <w:tab/>
        <w:t>E</w:t>
      </w:r>
    </w:p>
    <w:p w14:paraId="31C8DB54" w14:textId="77777777" w:rsidR="009F3269" w:rsidRPr="005A0D68" w:rsidRDefault="009F3269" w:rsidP="009F3269">
      <w:pPr>
        <w:pStyle w:val="NoSpacing"/>
        <w:rPr>
          <w:rFonts w:ascii="Aptos" w:hAnsi="Aptos" w:cstheme="minorHAnsi"/>
        </w:rPr>
      </w:pPr>
      <w:r w:rsidRPr="005A0D68">
        <w:rPr>
          <w:rFonts w:ascii="Aptos" w:hAnsi="Aptos" w:cstheme="minorHAnsi"/>
          <w:b/>
        </w:rPr>
        <w:t>Responsible</w:t>
      </w:r>
      <w:r w:rsidRPr="005A0D68">
        <w:rPr>
          <w:rFonts w:ascii="Aptos" w:hAnsi="Aptos" w:cstheme="minorHAnsi"/>
          <w:b/>
          <w:spacing w:val="-3"/>
        </w:rPr>
        <w:t xml:space="preserve"> </w:t>
      </w:r>
      <w:r w:rsidRPr="005A0D68">
        <w:rPr>
          <w:rFonts w:ascii="Aptos" w:hAnsi="Aptos" w:cstheme="minorHAnsi"/>
          <w:b/>
        </w:rPr>
        <w:t>to:</w:t>
      </w:r>
      <w:r w:rsidRPr="005A0D68">
        <w:rPr>
          <w:rFonts w:ascii="Aptos" w:hAnsi="Aptos" w:cstheme="minorHAnsi"/>
          <w:b/>
        </w:rPr>
        <w:tab/>
      </w:r>
      <w:r w:rsidRPr="005A0D68">
        <w:rPr>
          <w:rFonts w:ascii="Aptos" w:hAnsi="Aptos" w:cstheme="minorHAnsi"/>
        </w:rPr>
        <w:t>Data and Digital Manager</w:t>
      </w:r>
    </w:p>
    <w:p w14:paraId="0192E62F" w14:textId="77777777" w:rsidR="009F3269" w:rsidRPr="005A0D68" w:rsidRDefault="009F3269" w:rsidP="009F3269">
      <w:pPr>
        <w:pStyle w:val="NoSpacing"/>
        <w:rPr>
          <w:rFonts w:ascii="Aptos" w:hAnsi="Aptos" w:cstheme="minorHAnsi"/>
        </w:rPr>
      </w:pPr>
      <w:r w:rsidRPr="005A0D68">
        <w:rPr>
          <w:rFonts w:ascii="Aptos" w:hAnsi="Aptos" w:cstheme="minorHAnsi"/>
          <w:b/>
        </w:rPr>
        <w:t>Responsible</w:t>
      </w:r>
      <w:r w:rsidRPr="005A0D68">
        <w:rPr>
          <w:rFonts w:ascii="Aptos" w:hAnsi="Aptos" w:cstheme="minorHAnsi"/>
          <w:b/>
          <w:spacing w:val="-4"/>
        </w:rPr>
        <w:t xml:space="preserve"> </w:t>
      </w:r>
      <w:r w:rsidRPr="005A0D68">
        <w:rPr>
          <w:rFonts w:ascii="Aptos" w:hAnsi="Aptos" w:cstheme="minorHAnsi"/>
          <w:b/>
        </w:rPr>
        <w:t>for:</w:t>
      </w:r>
      <w:r w:rsidRPr="005A0D68">
        <w:rPr>
          <w:rFonts w:ascii="Aptos" w:hAnsi="Aptos" w:cstheme="minorHAnsi"/>
          <w:b/>
        </w:rPr>
        <w:tab/>
      </w:r>
      <w:r w:rsidRPr="005A0D68">
        <w:rPr>
          <w:rFonts w:ascii="Aptos" w:hAnsi="Aptos" w:cstheme="minorHAnsi"/>
        </w:rPr>
        <w:t>Occasional temporary staff and</w:t>
      </w:r>
      <w:r w:rsidRPr="005A0D68">
        <w:rPr>
          <w:rFonts w:ascii="Aptos" w:hAnsi="Aptos" w:cstheme="minorHAnsi"/>
          <w:spacing w:val="-4"/>
        </w:rPr>
        <w:t xml:space="preserve"> </w:t>
      </w:r>
      <w:r w:rsidRPr="005A0D68">
        <w:rPr>
          <w:rFonts w:ascii="Aptos" w:hAnsi="Aptos" w:cstheme="minorHAnsi"/>
        </w:rPr>
        <w:t>interns</w:t>
      </w:r>
    </w:p>
    <w:p w14:paraId="7B95432E" w14:textId="77777777" w:rsidR="009F3269" w:rsidRDefault="009F3269" w:rsidP="009F3269">
      <w:pPr>
        <w:pStyle w:val="NoSpacing"/>
        <w:ind w:left="2160" w:hanging="2160"/>
        <w:rPr>
          <w:rFonts w:ascii="Aptos" w:hAnsi="Aptos" w:cstheme="minorHAnsi"/>
        </w:rPr>
      </w:pPr>
      <w:r w:rsidRPr="005A0D68">
        <w:rPr>
          <w:rFonts w:ascii="Aptos" w:hAnsi="Aptos" w:cstheme="minorHAnsi"/>
          <w:b/>
          <w:bCs/>
        </w:rPr>
        <w:t>Liaison</w:t>
      </w:r>
      <w:r w:rsidRPr="005A0D68">
        <w:rPr>
          <w:rFonts w:ascii="Aptos" w:hAnsi="Aptos" w:cstheme="minorHAnsi"/>
          <w:b/>
          <w:bCs/>
          <w:spacing w:val="-4"/>
        </w:rPr>
        <w:t xml:space="preserve"> </w:t>
      </w:r>
      <w:r w:rsidRPr="005A0D68">
        <w:rPr>
          <w:rFonts w:ascii="Aptos" w:hAnsi="Aptos" w:cstheme="minorHAnsi"/>
          <w:b/>
          <w:bCs/>
        </w:rPr>
        <w:t>with:</w:t>
      </w:r>
      <w:r w:rsidRPr="005A0D68">
        <w:rPr>
          <w:rFonts w:ascii="Aptos" w:hAnsi="Aptos" w:cstheme="minorHAnsi"/>
          <w:b/>
        </w:rPr>
        <w:tab/>
      </w:r>
      <w:r w:rsidRPr="005A0D68">
        <w:rPr>
          <w:rFonts w:ascii="Aptos" w:hAnsi="Aptos" w:cstheme="minorHAnsi"/>
        </w:rPr>
        <w:t>IT Department, Alumni Team, students, employers and internal staff and external partners</w:t>
      </w:r>
    </w:p>
    <w:p w14:paraId="1448B5A6" w14:textId="4AD6AC84" w:rsidR="002115AE" w:rsidRPr="005A0D68" w:rsidRDefault="002115AE" w:rsidP="009F3269">
      <w:pPr>
        <w:pStyle w:val="NoSpacing"/>
        <w:ind w:left="2160" w:hanging="2160"/>
        <w:rPr>
          <w:rFonts w:ascii="Aptos" w:hAnsi="Aptos" w:cstheme="minorHAnsi"/>
        </w:rPr>
      </w:pPr>
      <w:r>
        <w:rPr>
          <w:rFonts w:ascii="Aptos" w:hAnsi="Aptos" w:cstheme="minorHAnsi"/>
          <w:b/>
          <w:bCs/>
        </w:rPr>
        <w:t>Contract Type:</w:t>
      </w:r>
      <w:r>
        <w:rPr>
          <w:rFonts w:ascii="Aptos" w:hAnsi="Aptos" w:cstheme="minorHAnsi"/>
        </w:rPr>
        <w:tab/>
        <w:t xml:space="preserve">Permanent, </w:t>
      </w:r>
      <w:r w:rsidR="007764FD">
        <w:rPr>
          <w:rFonts w:ascii="Aptos" w:hAnsi="Aptos" w:cstheme="minorHAnsi"/>
        </w:rPr>
        <w:t>full-time</w:t>
      </w:r>
      <w:r>
        <w:rPr>
          <w:rFonts w:ascii="Aptos" w:hAnsi="Aptos" w:cstheme="minorHAnsi"/>
        </w:rPr>
        <w:t>.</w:t>
      </w:r>
    </w:p>
    <w:p w14:paraId="283F3F10" w14:textId="77777777" w:rsidR="009F3269" w:rsidRPr="005A0D68" w:rsidRDefault="009F3269" w:rsidP="009F3269">
      <w:pPr>
        <w:pStyle w:val="NoSpacing"/>
        <w:ind w:left="2160" w:hanging="2160"/>
        <w:rPr>
          <w:rFonts w:ascii="Aptos" w:hAnsi="Aptos" w:cstheme="minorHAnsi"/>
        </w:rPr>
      </w:pPr>
    </w:p>
    <w:p w14:paraId="4FF3EB57" w14:textId="77777777" w:rsidR="002115AE" w:rsidRPr="00A65884" w:rsidRDefault="002115AE" w:rsidP="002115AE">
      <w:pPr>
        <w:jc w:val="center"/>
        <w:rPr>
          <w:rFonts w:ascii="Aptos" w:hAnsi="Aptos"/>
          <w:bCs/>
        </w:rPr>
      </w:pPr>
      <w:r w:rsidRPr="00A65884">
        <w:rPr>
          <w:rFonts w:ascii="Aptos" w:hAnsi="Aptos"/>
          <w:bCs/>
        </w:rPr>
        <w:t xml:space="preserve">Build your career, follow your passion, be inspired by our environment of success </w:t>
      </w:r>
    </w:p>
    <w:p w14:paraId="5B9851E1" w14:textId="77777777" w:rsidR="002115AE" w:rsidRPr="00A65884" w:rsidRDefault="002115AE" w:rsidP="002115AE">
      <w:pPr>
        <w:jc w:val="center"/>
        <w:rPr>
          <w:rFonts w:ascii="Aptos" w:hAnsi="Aptos"/>
          <w:b/>
        </w:rPr>
      </w:pPr>
      <w:r w:rsidRPr="00A65884">
        <w:rPr>
          <w:rFonts w:ascii="Aptos" w:hAnsi="Aptos"/>
          <w:b/>
        </w:rPr>
        <w:t>#BeTheChange</w:t>
      </w:r>
    </w:p>
    <w:p w14:paraId="7D8A0671" w14:textId="77777777" w:rsidR="002115AE" w:rsidRPr="00A65884" w:rsidRDefault="002115AE" w:rsidP="002115AE">
      <w:pPr>
        <w:jc w:val="center"/>
        <w:rPr>
          <w:rFonts w:ascii="Aptos" w:hAnsi="Aptos"/>
          <w:bCs/>
        </w:rPr>
      </w:pPr>
    </w:p>
    <w:p w14:paraId="7D9744F6" w14:textId="131B5D30" w:rsidR="009F3269" w:rsidRDefault="002115AE" w:rsidP="002115AE">
      <w:pPr>
        <w:pStyle w:val="NoSpacing"/>
        <w:rPr>
          <w:rFonts w:ascii="Aptos" w:hAnsi="Aptos" w:cstheme="minorHAnsi"/>
          <w:b/>
        </w:rPr>
      </w:pPr>
      <w:r>
        <w:rPr>
          <w:rFonts w:ascii="Aptos" w:hAnsi="Aptos" w:cstheme="minorHAnsi"/>
          <w:b/>
        </w:rPr>
        <w:t>UNIVERSITY OF EAST LONDON</w:t>
      </w:r>
    </w:p>
    <w:p w14:paraId="06944739" w14:textId="77777777" w:rsidR="002115AE" w:rsidRPr="005A0D68" w:rsidRDefault="002115AE" w:rsidP="002115AE">
      <w:pPr>
        <w:pStyle w:val="NoSpacing"/>
        <w:rPr>
          <w:rFonts w:ascii="Aptos" w:hAnsi="Aptos" w:cstheme="minorHAnsi"/>
          <w:b/>
        </w:rPr>
      </w:pPr>
    </w:p>
    <w:p w14:paraId="2FCD445E" w14:textId="77777777" w:rsidR="002115AE" w:rsidRPr="00327FFE" w:rsidRDefault="002115AE" w:rsidP="002115AE">
      <w:pPr>
        <w:jc w:val="both"/>
        <w:textAlignment w:val="baseline"/>
        <w:rPr>
          <w:rFonts w:ascii="Aptos" w:hAnsi="Aptos"/>
        </w:rPr>
      </w:pPr>
      <w:r w:rsidRPr="00327FFE">
        <w:rPr>
          <w:rFonts w:ascii="Aptos" w:hAnsi="Aptos"/>
        </w:rPr>
        <w:t>The University of East London is one of the most diverse and vibrant universities in the global capital. Our pioneering and forward-thinking vision is making a positive and significant impact </w:t>
      </w:r>
      <w:proofErr w:type="gramStart"/>
      <w:r w:rsidRPr="00327FFE">
        <w:rPr>
          <w:rFonts w:ascii="Aptos" w:hAnsi="Aptos"/>
        </w:rPr>
        <w:t>to</w:t>
      </w:r>
      <w:proofErr w:type="gramEnd"/>
      <w:r w:rsidRPr="00327FFE">
        <w:rPr>
          <w:rFonts w:ascii="Aptos" w:hAnsi="Aptos"/>
        </w:rPr>
        <w:t xml:space="preserve"> the communities we serve, inspiring both our staff and students to reach their full potential.  </w:t>
      </w:r>
    </w:p>
    <w:p w14:paraId="70C49333" w14:textId="77777777" w:rsidR="002115AE" w:rsidRPr="00327FFE" w:rsidRDefault="002115AE" w:rsidP="002115AE">
      <w:pPr>
        <w:jc w:val="both"/>
        <w:textAlignment w:val="baseline"/>
        <w:rPr>
          <w:rFonts w:ascii="Aptos" w:hAnsi="Aptos"/>
        </w:rPr>
      </w:pPr>
      <w:r w:rsidRPr="00327FFE">
        <w:rPr>
          <w:rFonts w:ascii="Aptos" w:hAnsi="Aptos"/>
        </w:rPr>
        <w:t> </w:t>
      </w:r>
    </w:p>
    <w:p w14:paraId="40500F8D" w14:textId="77777777" w:rsidR="002115AE" w:rsidRPr="00327FFE" w:rsidRDefault="002115AE" w:rsidP="002115AE">
      <w:pPr>
        <w:jc w:val="both"/>
        <w:rPr>
          <w:rFonts w:ascii="Aptos" w:hAnsi="Aptos"/>
        </w:rPr>
      </w:pPr>
      <w:r w:rsidRPr="00327FFE">
        <w:rPr>
          <w:rFonts w:ascii="Aptos" w:hAnsi="Aptos"/>
        </w:rPr>
        <w:t xml:space="preserve">Born in 1898 to serve the skills needs of the 2nd industrial revolution, the University of East London has commenced Year 3 of its transformational 10-year </w:t>
      </w:r>
      <w:hyperlink r:id="rId12" w:history="1">
        <w:r w:rsidRPr="00327FFE">
          <w:rPr>
            <w:rFonts w:ascii="Aptos" w:hAnsi="Aptos"/>
            <w:color w:val="0070C0"/>
            <w:u w:val="single"/>
          </w:rPr>
          <w:t>Vision 2028 strategic plan</w:t>
        </w:r>
      </w:hyperlink>
      <w:r w:rsidRPr="00327FFE">
        <w:rPr>
          <w:rFonts w:ascii="Aptos" w:hAnsi="Aptos"/>
        </w:rPr>
        <w:t xml:space="preserve"> led by our Vice-Chancellor &amp; President, Professor Amanda Broderick, to advance Industry 4.0 careers-1st education. We have a clear route-map to provide a springboard for the jobs and opportunities of the future; drive diversity in the 4.0 talent pipeline - working in partnership to promote talent wherever it is found; and to create an inclusive and sustainable, green future. </w:t>
      </w:r>
    </w:p>
    <w:p w14:paraId="5A717029" w14:textId="77777777" w:rsidR="002115AE" w:rsidRPr="00327FFE" w:rsidRDefault="002115AE" w:rsidP="002115AE">
      <w:pPr>
        <w:jc w:val="both"/>
        <w:textAlignment w:val="baseline"/>
        <w:rPr>
          <w:rFonts w:ascii="Aptos" w:hAnsi="Aptos"/>
        </w:rPr>
      </w:pPr>
      <w:r w:rsidRPr="00327FFE">
        <w:rPr>
          <w:rFonts w:ascii="Aptos" w:hAnsi="Aptos"/>
        </w:rPr>
        <w:t> </w:t>
      </w:r>
    </w:p>
    <w:p w14:paraId="4CE8A9DD" w14:textId="77777777" w:rsidR="002115AE" w:rsidRPr="00327FFE" w:rsidRDefault="002115AE" w:rsidP="002115AE">
      <w:pPr>
        <w:jc w:val="both"/>
        <w:textAlignment w:val="baseline"/>
        <w:rPr>
          <w:rFonts w:ascii="Aptos" w:hAnsi="Aptos"/>
        </w:rPr>
      </w:pPr>
      <w:r w:rsidRPr="00327FFE">
        <w:rPr>
          <w:rFonts w:ascii="Aptos" w:hAnsi="Aptos"/>
        </w:rPr>
        <w:t>We are looking for forward-thinking, innovative, curious, high-energy, self-aware people who are passionate about making a positive difference and who will thrive in an inclusive and diverse University community who are never not moving forwards.  </w:t>
      </w:r>
    </w:p>
    <w:p w14:paraId="14C95C61" w14:textId="77777777" w:rsidR="002115AE" w:rsidRPr="00327FFE" w:rsidRDefault="002115AE" w:rsidP="002115AE">
      <w:pPr>
        <w:jc w:val="both"/>
        <w:textAlignment w:val="baseline"/>
        <w:rPr>
          <w:rFonts w:ascii="Aptos" w:hAnsi="Aptos"/>
        </w:rPr>
      </w:pPr>
      <w:r w:rsidRPr="00327FFE">
        <w:rPr>
          <w:rFonts w:ascii="Aptos" w:hAnsi="Aptos"/>
        </w:rPr>
        <w:t> </w:t>
      </w:r>
    </w:p>
    <w:p w14:paraId="0BE9A798" w14:textId="77777777" w:rsidR="002115AE" w:rsidRPr="00327FFE" w:rsidRDefault="002115AE" w:rsidP="002115AE">
      <w:pPr>
        <w:jc w:val="both"/>
        <w:textAlignment w:val="baseline"/>
        <w:rPr>
          <w:rFonts w:ascii="Aptos" w:hAnsi="Aptos"/>
        </w:rPr>
      </w:pPr>
      <w:r w:rsidRPr="00327FFE">
        <w:rPr>
          <w:rFonts w:ascii="Aptos" w:hAnsi="Aptos"/>
        </w:rPr>
        <w:t>As one of the most socially inclusive and international Universities and comprising one of the most diverse staff populations in the UK (50% of our professoriate identify from black or minority ethnic backgrounds), we are hugely proud of our track record in reducing inequalities (ranked 1</w:t>
      </w:r>
      <w:r w:rsidRPr="00327FFE">
        <w:rPr>
          <w:rFonts w:ascii="Aptos" w:hAnsi="Aptos"/>
          <w:vertAlign w:val="superscript"/>
        </w:rPr>
        <w:t>st</w:t>
      </w:r>
      <w:r w:rsidRPr="00327FFE">
        <w:rPr>
          <w:rFonts w:ascii="Aptos" w:hAnsi="Aptos"/>
        </w:rPr>
        <w:t> in the UK &amp; 2</w:t>
      </w:r>
      <w:r w:rsidRPr="00327FFE">
        <w:rPr>
          <w:rFonts w:ascii="Aptos" w:hAnsi="Aptos"/>
          <w:vertAlign w:val="superscript"/>
        </w:rPr>
        <w:t>nd</w:t>
      </w:r>
      <w:r w:rsidRPr="00327FFE">
        <w:rPr>
          <w:rFonts w:ascii="Aptos" w:hAnsi="Aptos"/>
        </w:rPr>
        <w:t> globally, Times Higher Education Global Impact Rankings, 2020) and our commitment to equality, diversity and inclusion is at the heart of Vision 2028.  </w:t>
      </w:r>
    </w:p>
    <w:p w14:paraId="1DCF2818" w14:textId="77777777" w:rsidR="002115AE" w:rsidRPr="00327FFE" w:rsidRDefault="002115AE" w:rsidP="002115AE">
      <w:pPr>
        <w:jc w:val="both"/>
        <w:textAlignment w:val="baseline"/>
        <w:rPr>
          <w:rFonts w:ascii="Aptos" w:hAnsi="Aptos"/>
        </w:rPr>
      </w:pPr>
      <w:r w:rsidRPr="00327FFE">
        <w:rPr>
          <w:rFonts w:ascii="Aptos" w:hAnsi="Aptos"/>
        </w:rPr>
        <w:t> </w:t>
      </w:r>
    </w:p>
    <w:p w14:paraId="2F41EB33" w14:textId="77777777" w:rsidR="002115AE" w:rsidRPr="00327FFE" w:rsidRDefault="002115AE" w:rsidP="002115AE">
      <w:pPr>
        <w:jc w:val="both"/>
        <w:textAlignment w:val="baseline"/>
        <w:rPr>
          <w:rFonts w:ascii="Aptos" w:hAnsi="Aptos"/>
        </w:rPr>
      </w:pPr>
      <w:r w:rsidRPr="00327FFE">
        <w:rPr>
          <w:rFonts w:ascii="Aptos" w:hAnsi="Aptos"/>
        </w:rPr>
        <w:t xml:space="preserve">We are building an environment of success where colleagues are supported to achieve, and our community can flourish and thrive. We are an accredited Investors in People Award Institution and have achieved the Investors in People Health and Wellbeing Award. With Athena Swan Awards and being one of a small number of </w:t>
      </w:r>
      <w:proofErr w:type="gramStart"/>
      <w:r w:rsidRPr="00327FFE">
        <w:rPr>
          <w:rFonts w:ascii="Aptos" w:hAnsi="Aptos"/>
        </w:rPr>
        <w:t>Universities</w:t>
      </w:r>
      <w:proofErr w:type="gramEnd"/>
      <w:r w:rsidRPr="00327FFE">
        <w:rPr>
          <w:rFonts w:ascii="Aptos" w:hAnsi="Aptos"/>
        </w:rPr>
        <w:t xml:space="preserve"> to have achieved the Race Equality Charter</w:t>
      </w:r>
      <w:r w:rsidRPr="00327FFE">
        <w:rPr>
          <w:rFonts w:ascii="Aptos" w:hAnsi="Aptos"/>
          <w:caps/>
        </w:rPr>
        <w:t> A</w:t>
      </w:r>
      <w:r w:rsidRPr="00327FFE">
        <w:rPr>
          <w:rFonts w:ascii="Aptos" w:hAnsi="Aptos"/>
        </w:rPr>
        <w:t>ward, we continue on our journey to address and reduce barriers to opportunity. </w:t>
      </w:r>
    </w:p>
    <w:p w14:paraId="0EE8CC23" w14:textId="77777777" w:rsidR="002115AE" w:rsidRPr="00327FFE" w:rsidRDefault="002115AE" w:rsidP="002115AE">
      <w:pPr>
        <w:jc w:val="both"/>
        <w:textAlignment w:val="baseline"/>
        <w:rPr>
          <w:rFonts w:ascii="Aptos" w:hAnsi="Aptos"/>
        </w:rPr>
      </w:pPr>
      <w:r w:rsidRPr="00327FFE">
        <w:rPr>
          <w:rFonts w:ascii="Aptos" w:hAnsi="Aptos"/>
        </w:rPr>
        <w:t> </w:t>
      </w:r>
    </w:p>
    <w:p w14:paraId="3C250ECB" w14:textId="77777777" w:rsidR="002115AE" w:rsidRDefault="002115AE" w:rsidP="009F3269">
      <w:pPr>
        <w:pStyle w:val="NoSpacing"/>
        <w:rPr>
          <w:rFonts w:ascii="Aptos" w:hAnsi="Aptos" w:cs="Calibri"/>
        </w:rPr>
      </w:pPr>
    </w:p>
    <w:p w14:paraId="6CD4F7AB" w14:textId="77777777" w:rsidR="002115AE" w:rsidRDefault="002115AE" w:rsidP="009F3269">
      <w:pPr>
        <w:pStyle w:val="NoSpacing"/>
        <w:rPr>
          <w:rFonts w:ascii="Aptos" w:hAnsi="Aptos" w:cs="Calibri"/>
        </w:rPr>
      </w:pPr>
    </w:p>
    <w:p w14:paraId="2AF68AF4" w14:textId="77777777" w:rsidR="002115AE" w:rsidRDefault="002115AE" w:rsidP="009F3269">
      <w:pPr>
        <w:pStyle w:val="NoSpacing"/>
        <w:rPr>
          <w:rFonts w:ascii="Aptos" w:hAnsi="Aptos" w:cs="Calibri"/>
        </w:rPr>
      </w:pPr>
    </w:p>
    <w:p w14:paraId="02D3AF71" w14:textId="77777777" w:rsidR="002115AE" w:rsidRDefault="002115AE" w:rsidP="009F3269">
      <w:pPr>
        <w:pStyle w:val="NoSpacing"/>
        <w:rPr>
          <w:rFonts w:ascii="Aptos" w:hAnsi="Aptos" w:cs="Calibri"/>
        </w:rPr>
      </w:pPr>
    </w:p>
    <w:p w14:paraId="36DDD390" w14:textId="77777777" w:rsidR="002115AE" w:rsidRPr="002115AE" w:rsidRDefault="002115AE" w:rsidP="002115AE">
      <w:pPr>
        <w:pStyle w:val="NoSpacing"/>
        <w:rPr>
          <w:rFonts w:ascii="Aptos" w:hAnsi="Aptos" w:cs="Calibri"/>
          <w:b/>
          <w:bCs/>
        </w:rPr>
      </w:pPr>
      <w:r w:rsidRPr="002115AE">
        <w:rPr>
          <w:rFonts w:ascii="Aptos" w:hAnsi="Aptos" w:cs="Calibri"/>
          <w:b/>
          <w:bCs/>
        </w:rPr>
        <w:lastRenderedPageBreak/>
        <w:t>CAREERS AND STUDENT ENTERPRISE (</w:t>
      </w:r>
      <w:proofErr w:type="spellStart"/>
      <w:r w:rsidRPr="002115AE">
        <w:rPr>
          <w:rFonts w:ascii="Aptos" w:hAnsi="Aptos" w:cs="Calibri"/>
          <w:b/>
          <w:bCs/>
        </w:rPr>
        <w:t>CaSE</w:t>
      </w:r>
      <w:proofErr w:type="spellEnd"/>
      <w:r w:rsidRPr="002115AE">
        <w:rPr>
          <w:rFonts w:ascii="Aptos" w:hAnsi="Aptos" w:cs="Calibri"/>
          <w:b/>
          <w:bCs/>
        </w:rPr>
        <w:t>)</w:t>
      </w:r>
    </w:p>
    <w:p w14:paraId="770A13BA" w14:textId="77777777" w:rsidR="002115AE" w:rsidRPr="002115AE" w:rsidRDefault="002115AE" w:rsidP="002115AE">
      <w:pPr>
        <w:pStyle w:val="NoSpacing"/>
        <w:rPr>
          <w:rFonts w:ascii="Aptos" w:hAnsi="Aptos" w:cs="Calibri"/>
        </w:rPr>
      </w:pPr>
    </w:p>
    <w:p w14:paraId="6EC251E9" w14:textId="58A3AD4C" w:rsidR="002115AE" w:rsidRDefault="002115AE" w:rsidP="002115AE">
      <w:pPr>
        <w:pStyle w:val="NoSpacing"/>
        <w:jc w:val="both"/>
        <w:rPr>
          <w:rFonts w:ascii="Aptos" w:hAnsi="Aptos" w:cs="Calibri"/>
        </w:rPr>
      </w:pPr>
      <w:r w:rsidRPr="002115AE">
        <w:rPr>
          <w:rFonts w:ascii="Aptos" w:hAnsi="Aptos" w:cs="Calibri"/>
        </w:rPr>
        <w:t xml:space="preserve">This role is based in the Careers and Student Enterprise Service, which is the career, employability and enterprise nucleus of the University of East London. The goal of the Service is to support every student to achieve academically, gain the skills for the 21st century workforce and build direct pathways to employment. The Service’s mindset has innovation and creativity at its core. To improve progression, retention and graduate outcomes, the Service </w:t>
      </w:r>
      <w:proofErr w:type="spellStart"/>
      <w:r w:rsidRPr="002115AE">
        <w:rPr>
          <w:rFonts w:ascii="Aptos" w:hAnsi="Aptos" w:cs="Calibri"/>
        </w:rPr>
        <w:t>utilises</w:t>
      </w:r>
      <w:proofErr w:type="spellEnd"/>
      <w:r w:rsidRPr="002115AE">
        <w:rPr>
          <w:rFonts w:ascii="Aptos" w:hAnsi="Aptos" w:cs="Calibri"/>
        </w:rPr>
        <w:t xml:space="preserve"> cutting edge technology and research, which has shown impact on our students’ satisfaction, </w:t>
      </w:r>
      <w:proofErr w:type="spellStart"/>
      <w:r w:rsidRPr="002115AE">
        <w:rPr>
          <w:rFonts w:ascii="Aptos" w:hAnsi="Aptos" w:cs="Calibri"/>
        </w:rPr>
        <w:t>behaviour</w:t>
      </w:r>
      <w:proofErr w:type="spellEnd"/>
      <w:r w:rsidRPr="002115AE">
        <w:rPr>
          <w:rFonts w:ascii="Aptos" w:hAnsi="Aptos" w:cs="Calibri"/>
        </w:rPr>
        <w:t xml:space="preserve"> and outcomes. This is </w:t>
      </w:r>
      <w:proofErr w:type="gramStart"/>
      <w:r w:rsidRPr="002115AE">
        <w:rPr>
          <w:rFonts w:ascii="Aptos" w:hAnsi="Aptos" w:cs="Calibri"/>
        </w:rPr>
        <w:t>one</w:t>
      </w:r>
      <w:proofErr w:type="gramEnd"/>
      <w:r w:rsidRPr="002115AE">
        <w:rPr>
          <w:rFonts w:ascii="Aptos" w:hAnsi="Aptos" w:cs="Calibri"/>
        </w:rPr>
        <w:t>-of-a-kind department with highly motivated staff and a high level of quality within the products produced.</w:t>
      </w:r>
    </w:p>
    <w:p w14:paraId="0E640962" w14:textId="77777777" w:rsidR="002115AE" w:rsidRDefault="002115AE" w:rsidP="002115AE">
      <w:pPr>
        <w:pStyle w:val="NoSpacing"/>
        <w:jc w:val="both"/>
        <w:rPr>
          <w:rFonts w:ascii="Aptos" w:hAnsi="Aptos" w:cs="Calibri"/>
        </w:rPr>
      </w:pPr>
    </w:p>
    <w:p w14:paraId="6704FD1B" w14:textId="77777777" w:rsidR="002115AE" w:rsidRDefault="002115AE" w:rsidP="009F3269">
      <w:pPr>
        <w:pStyle w:val="NoSpacing"/>
        <w:rPr>
          <w:rFonts w:ascii="Aptos" w:hAnsi="Aptos" w:cs="Calibri"/>
          <w:b/>
          <w:bCs/>
        </w:rPr>
      </w:pPr>
      <w:r w:rsidRPr="002115AE">
        <w:rPr>
          <w:rFonts w:ascii="Aptos" w:hAnsi="Aptos" w:cs="Calibri"/>
          <w:b/>
          <w:bCs/>
        </w:rPr>
        <w:t>JOB PURPOSE</w:t>
      </w:r>
    </w:p>
    <w:p w14:paraId="6A00C514" w14:textId="77777777" w:rsidR="002115AE" w:rsidRPr="002115AE" w:rsidRDefault="002115AE" w:rsidP="009F3269">
      <w:pPr>
        <w:pStyle w:val="NoSpacing"/>
        <w:rPr>
          <w:rFonts w:ascii="Aptos" w:hAnsi="Aptos" w:cs="Calibri"/>
          <w:b/>
          <w:bCs/>
        </w:rPr>
      </w:pPr>
    </w:p>
    <w:p w14:paraId="2F3D7CBE" w14:textId="4597AE42" w:rsidR="009F3269" w:rsidRPr="000F1F8D" w:rsidRDefault="009F3269" w:rsidP="002115AE">
      <w:pPr>
        <w:pStyle w:val="NoSpacing"/>
        <w:jc w:val="both"/>
        <w:rPr>
          <w:rFonts w:ascii="Aptos" w:hAnsi="Aptos" w:cs="Calibri"/>
        </w:rPr>
      </w:pPr>
      <w:r w:rsidRPr="000F1F8D">
        <w:rPr>
          <w:rFonts w:ascii="Aptos" w:hAnsi="Aptos" w:cs="Calibri"/>
        </w:rPr>
        <w:t>The Data &amp; Digital Content Officer is a central role within the Careers &amp; Student Enterprise Service who will play a key role in driving forward the Careers 1</w:t>
      </w:r>
      <w:r w:rsidRPr="000F1F8D">
        <w:rPr>
          <w:rFonts w:ascii="Aptos" w:hAnsi="Aptos" w:cs="Calibri"/>
          <w:vertAlign w:val="superscript"/>
        </w:rPr>
        <w:t>st</w:t>
      </w:r>
      <w:r w:rsidRPr="000F1F8D">
        <w:rPr>
          <w:rFonts w:ascii="Aptos" w:hAnsi="Aptos" w:cs="Calibri"/>
        </w:rPr>
        <w:t xml:space="preserve"> Vision. </w:t>
      </w:r>
    </w:p>
    <w:p w14:paraId="64E743BD" w14:textId="77777777" w:rsidR="009F3269" w:rsidRPr="000F1F8D" w:rsidRDefault="009F3269" w:rsidP="002115AE">
      <w:pPr>
        <w:pStyle w:val="NoSpacing"/>
        <w:jc w:val="both"/>
        <w:rPr>
          <w:rFonts w:ascii="Aptos" w:hAnsi="Aptos" w:cs="Calibri"/>
        </w:rPr>
      </w:pPr>
    </w:p>
    <w:p w14:paraId="171E84C7" w14:textId="77777777" w:rsidR="009F3269" w:rsidRDefault="009F3269" w:rsidP="002115AE">
      <w:pPr>
        <w:pStyle w:val="NoSpacing"/>
        <w:jc w:val="both"/>
        <w:rPr>
          <w:rFonts w:ascii="Aptos" w:hAnsi="Aptos" w:cs="Calibri"/>
        </w:rPr>
      </w:pPr>
      <w:r w:rsidRPr="000F1F8D">
        <w:rPr>
          <w:rFonts w:ascii="Aptos" w:hAnsi="Aptos" w:cs="Calibri"/>
        </w:rPr>
        <w:t>Th</w:t>
      </w:r>
      <w:r>
        <w:rPr>
          <w:rFonts w:ascii="Aptos" w:hAnsi="Aptos" w:cs="Calibri"/>
        </w:rPr>
        <w:t>e postholders’ primary responsibility will be</w:t>
      </w:r>
      <w:r w:rsidRPr="000F1F8D">
        <w:rPr>
          <w:rFonts w:ascii="Aptos" w:hAnsi="Aptos" w:cs="Calibri"/>
        </w:rPr>
        <w:t xml:space="preserve"> supporting the efficient management and analysis of data across </w:t>
      </w:r>
      <w:r>
        <w:rPr>
          <w:rFonts w:ascii="Aptos" w:hAnsi="Aptos" w:cs="Calibri"/>
        </w:rPr>
        <w:t>CaSE with a focus on our CRM, Career Zone.</w:t>
      </w:r>
      <w:r w:rsidRPr="000F1F8D">
        <w:rPr>
          <w:rFonts w:ascii="Aptos" w:hAnsi="Aptos" w:cs="Calibri"/>
        </w:rPr>
        <w:t xml:space="preserve"> This role involves </w:t>
      </w:r>
      <w:r>
        <w:rPr>
          <w:rFonts w:ascii="Aptos" w:hAnsi="Aptos" w:cs="Calibri"/>
        </w:rPr>
        <w:t xml:space="preserve">extracting, </w:t>
      </w:r>
      <w:r w:rsidRPr="000F1F8D">
        <w:rPr>
          <w:rFonts w:ascii="Aptos" w:hAnsi="Aptos" w:cs="Calibri"/>
        </w:rPr>
        <w:t xml:space="preserve">validating, and maintaining accurate data to ensure it is reliable and accessible for decision-making processes. The </w:t>
      </w:r>
      <w:r>
        <w:rPr>
          <w:rFonts w:ascii="Aptos" w:hAnsi="Aptos" w:cs="Calibri"/>
        </w:rPr>
        <w:t>role</w:t>
      </w:r>
      <w:r w:rsidRPr="000F1F8D">
        <w:rPr>
          <w:rFonts w:ascii="Aptos" w:hAnsi="Aptos" w:cs="Calibri"/>
        </w:rPr>
        <w:t xml:space="preserve"> will work closely with various teams </w:t>
      </w:r>
      <w:r>
        <w:rPr>
          <w:rFonts w:ascii="Aptos" w:hAnsi="Aptos" w:cs="Calibri"/>
        </w:rPr>
        <w:t xml:space="preserve">across CaSE to understand student data and support teams in accurate data input and management. The role will work with large data sets and draw conclusions and recommendations which will have </w:t>
      </w:r>
      <w:proofErr w:type="gramStart"/>
      <w:r>
        <w:rPr>
          <w:rFonts w:ascii="Aptos" w:hAnsi="Aptos" w:cs="Calibri"/>
        </w:rPr>
        <w:t>an</w:t>
      </w:r>
      <w:proofErr w:type="gramEnd"/>
      <w:r>
        <w:rPr>
          <w:rFonts w:ascii="Aptos" w:hAnsi="Aptos" w:cs="Calibri"/>
        </w:rPr>
        <w:t xml:space="preserve"> genuine impact on programme design and development. </w:t>
      </w:r>
    </w:p>
    <w:p w14:paraId="08D874FA" w14:textId="77777777" w:rsidR="009F3269" w:rsidRDefault="009F3269" w:rsidP="002115AE">
      <w:pPr>
        <w:pStyle w:val="NoSpacing"/>
        <w:jc w:val="both"/>
        <w:rPr>
          <w:rFonts w:ascii="Aptos" w:hAnsi="Aptos" w:cs="Calibri"/>
        </w:rPr>
      </w:pPr>
    </w:p>
    <w:p w14:paraId="730C5483" w14:textId="77777777" w:rsidR="009F3269" w:rsidRDefault="009F3269" w:rsidP="002115AE">
      <w:pPr>
        <w:pStyle w:val="NoSpacing"/>
        <w:jc w:val="both"/>
        <w:rPr>
          <w:rFonts w:ascii="Aptos" w:hAnsi="Aptos" w:cs="Calibri"/>
        </w:rPr>
      </w:pPr>
      <w:r>
        <w:rPr>
          <w:rFonts w:ascii="Aptos" w:hAnsi="Aptos" w:cs="Calibri"/>
        </w:rPr>
        <w:t xml:space="preserve">In parallel, the role will also support our Data &amp; Digital Manager in the procurement and management of our digital content and systems. These 360 offer ranges from AI CV &amp; Interview Platforms through to virtual work-based learning offers. The postholder will be central to the onboarding, training and optimization of usage with staff whilst also leading on student engagement and retention. This role will lead on obtaining student feedback around our digital content and proactively stay up to date with development in digital offerings within the Careers &amp; Enterprise space. </w:t>
      </w:r>
    </w:p>
    <w:p w14:paraId="3B13208C" w14:textId="77777777" w:rsidR="009F3269" w:rsidRDefault="009F3269" w:rsidP="002115AE">
      <w:pPr>
        <w:pStyle w:val="NoSpacing"/>
        <w:jc w:val="both"/>
        <w:rPr>
          <w:rFonts w:ascii="Aptos" w:hAnsi="Aptos" w:cs="Calibri"/>
        </w:rPr>
      </w:pPr>
    </w:p>
    <w:p w14:paraId="67D4778B" w14:textId="77777777" w:rsidR="009F3269" w:rsidRPr="009E5608" w:rsidRDefault="009F3269" w:rsidP="002115AE">
      <w:pPr>
        <w:pStyle w:val="NoSpacing"/>
        <w:jc w:val="both"/>
        <w:rPr>
          <w:rFonts w:ascii="Aptos" w:hAnsi="Aptos" w:cs="Calibri"/>
        </w:rPr>
      </w:pPr>
      <w:r w:rsidRPr="000F1F8D">
        <w:rPr>
          <w:rFonts w:ascii="Aptos" w:hAnsi="Aptos" w:cs="Calibri"/>
        </w:rPr>
        <w:t>Attention to detail, organizational skills, and proficiency in data systems are essential for success in this role.</w:t>
      </w:r>
    </w:p>
    <w:p w14:paraId="695C42CD" w14:textId="77777777" w:rsidR="009F3269" w:rsidRPr="005A0D68" w:rsidRDefault="009F3269" w:rsidP="009F3269">
      <w:pPr>
        <w:pStyle w:val="NoSpacing"/>
        <w:jc w:val="both"/>
        <w:rPr>
          <w:rFonts w:ascii="Aptos" w:hAnsi="Aptos" w:cstheme="minorHAnsi"/>
        </w:rPr>
      </w:pPr>
    </w:p>
    <w:p w14:paraId="137B91DC" w14:textId="77777777" w:rsidR="009F3269" w:rsidRDefault="009F3269" w:rsidP="002115AE">
      <w:pPr>
        <w:pStyle w:val="NoSpacing"/>
        <w:rPr>
          <w:rFonts w:ascii="Aptos" w:hAnsi="Aptos" w:cstheme="minorHAnsi"/>
          <w:b/>
        </w:rPr>
      </w:pPr>
      <w:r w:rsidRPr="005A0D68">
        <w:rPr>
          <w:rFonts w:ascii="Aptos" w:hAnsi="Aptos" w:cstheme="minorHAnsi"/>
          <w:b/>
        </w:rPr>
        <w:t>MAIN DUTIES AND RESPONSIBILITIES</w:t>
      </w:r>
    </w:p>
    <w:p w14:paraId="11AD6F05" w14:textId="77777777" w:rsidR="002115AE" w:rsidRDefault="002115AE" w:rsidP="009F3269">
      <w:pPr>
        <w:pStyle w:val="NoSpacing"/>
        <w:jc w:val="center"/>
        <w:rPr>
          <w:rFonts w:ascii="Aptos" w:hAnsi="Aptos" w:cstheme="minorHAnsi"/>
          <w:b/>
        </w:rPr>
      </w:pPr>
    </w:p>
    <w:p w14:paraId="2A7F84AE" w14:textId="213E36AC" w:rsidR="002115AE" w:rsidRPr="002115AE" w:rsidRDefault="002115AE" w:rsidP="002115AE">
      <w:pPr>
        <w:pStyle w:val="NoSpacing"/>
        <w:rPr>
          <w:rFonts w:ascii="Aptos" w:hAnsi="Aptos" w:cstheme="minorHAnsi"/>
          <w:bCs/>
        </w:rPr>
      </w:pPr>
      <w:r w:rsidRPr="002115AE">
        <w:rPr>
          <w:rFonts w:ascii="Aptos" w:hAnsi="Aptos" w:cstheme="minorHAnsi"/>
          <w:bCs/>
        </w:rPr>
        <w:t xml:space="preserve">The following duties and responsibilities are intended to give an indication of the variety of tasks that the </w:t>
      </w:r>
      <w:r w:rsidRPr="000F1F8D">
        <w:rPr>
          <w:rFonts w:ascii="Aptos" w:hAnsi="Aptos" w:cs="Calibri"/>
        </w:rPr>
        <w:t xml:space="preserve">Data &amp; Digital Content Officer </w:t>
      </w:r>
      <w:r w:rsidRPr="002115AE">
        <w:rPr>
          <w:rFonts w:ascii="Aptos" w:hAnsi="Aptos" w:cstheme="minorHAnsi"/>
          <w:bCs/>
        </w:rPr>
        <w:t>may be expected to undertake, although this is not an exhaustive list of activities and employees may be asked to undertake other duties commensurate with the grade.</w:t>
      </w:r>
    </w:p>
    <w:p w14:paraId="0697612B" w14:textId="77777777" w:rsidR="009F3269" w:rsidRPr="005A0D68" w:rsidRDefault="009F3269" w:rsidP="009F3269">
      <w:pPr>
        <w:pStyle w:val="NoSpacing"/>
        <w:jc w:val="center"/>
        <w:rPr>
          <w:rFonts w:ascii="Aptos" w:hAnsi="Aptos" w:cstheme="minorHAnsi"/>
          <w:b/>
        </w:rPr>
      </w:pPr>
    </w:p>
    <w:p w14:paraId="78776398" w14:textId="77777777" w:rsidR="009F3269" w:rsidRPr="005A0D68" w:rsidRDefault="009F3269" w:rsidP="002115AE">
      <w:pPr>
        <w:pStyle w:val="NoSpacing"/>
        <w:jc w:val="both"/>
        <w:rPr>
          <w:rFonts w:ascii="Aptos" w:hAnsi="Aptos" w:cstheme="minorHAnsi"/>
          <w:b/>
          <w:bCs/>
        </w:rPr>
      </w:pPr>
      <w:r w:rsidRPr="005A0D68">
        <w:rPr>
          <w:rFonts w:ascii="Aptos" w:hAnsi="Aptos" w:cstheme="minorHAnsi"/>
          <w:b/>
          <w:bCs/>
        </w:rPr>
        <w:t xml:space="preserve">Data </w:t>
      </w:r>
    </w:p>
    <w:p w14:paraId="1734A82C"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 xml:space="preserve">To capture, cleanse and present data required for monthly reports into relevant monthly, termly and yearly institutional reports. </w:t>
      </w:r>
    </w:p>
    <w:p w14:paraId="5A244D77"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 xml:space="preserve">To design and develop methods for the ongoing capture of accurate qualitative and quantitative data for the Careers &amp; Student Enterprise service. </w:t>
      </w:r>
    </w:p>
    <w:p w14:paraId="3DBCB1E3"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 xml:space="preserve">To support with producing detailed termly data reports and an end of academic year report outlining the impact of our Directorate. </w:t>
      </w:r>
    </w:p>
    <w:p w14:paraId="0B011B46"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 xml:space="preserve">Where required undertake analysis of multiple sources of data to generate an understanding of our work and collaborate with colleagues across the service to make recommendations aimed at improving outcomes for student success across the university. </w:t>
      </w:r>
    </w:p>
    <w:p w14:paraId="447FFCAF"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To optimize the capture of data on our platforms and implement ongoing work to manage and cleanse data to maintain quality.</w:t>
      </w:r>
    </w:p>
    <w:p w14:paraId="7D0D9E83"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To conduct regular student, staff and employer surveys and focus groups to ensure that regular feedback from users is gained and acted upon and to understand the impact of our interventions.</w:t>
      </w:r>
    </w:p>
    <w:p w14:paraId="0E86F8BC"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lastRenderedPageBreak/>
        <w:t>To</w:t>
      </w:r>
      <w:r w:rsidRPr="005A0D68">
        <w:rPr>
          <w:rFonts w:ascii="Aptos" w:hAnsi="Aptos" w:cstheme="minorHAnsi"/>
          <w:spacing w:val="-7"/>
        </w:rPr>
        <w:t xml:space="preserve"> </w:t>
      </w:r>
      <w:r w:rsidRPr="005A0D68">
        <w:rPr>
          <w:rFonts w:ascii="Aptos" w:hAnsi="Aptos" w:cstheme="minorHAnsi"/>
        </w:rPr>
        <w:t>actively</w:t>
      </w:r>
      <w:r w:rsidRPr="005A0D68">
        <w:rPr>
          <w:rFonts w:ascii="Aptos" w:hAnsi="Aptos" w:cstheme="minorHAnsi"/>
          <w:spacing w:val="-8"/>
        </w:rPr>
        <w:t xml:space="preserve"> source and create</w:t>
      </w:r>
      <w:r w:rsidRPr="005A0D68">
        <w:rPr>
          <w:rFonts w:ascii="Aptos" w:hAnsi="Aptos" w:cstheme="minorHAnsi"/>
          <w:spacing w:val="-5"/>
        </w:rPr>
        <w:t xml:space="preserve"> </w:t>
      </w:r>
      <w:r w:rsidRPr="005A0D68">
        <w:rPr>
          <w:rFonts w:ascii="Aptos" w:hAnsi="Aptos" w:cstheme="minorHAnsi"/>
        </w:rPr>
        <w:t>content</w:t>
      </w:r>
      <w:r w:rsidRPr="005A0D68">
        <w:rPr>
          <w:rFonts w:ascii="Aptos" w:hAnsi="Aptos" w:cstheme="minorHAnsi"/>
          <w:spacing w:val="-5"/>
        </w:rPr>
        <w:t xml:space="preserve"> </w:t>
      </w:r>
      <w:r w:rsidRPr="005A0D68">
        <w:rPr>
          <w:rFonts w:ascii="Aptos" w:hAnsi="Aptos" w:cstheme="minorHAnsi"/>
        </w:rPr>
        <w:t>(images,</w:t>
      </w:r>
      <w:r w:rsidRPr="005A0D68">
        <w:rPr>
          <w:rFonts w:ascii="Aptos" w:hAnsi="Aptos" w:cstheme="minorHAnsi"/>
          <w:spacing w:val="-5"/>
        </w:rPr>
        <w:t xml:space="preserve"> </w:t>
      </w:r>
      <w:r w:rsidRPr="005A0D68">
        <w:rPr>
          <w:rFonts w:ascii="Aptos" w:hAnsi="Aptos" w:cstheme="minorHAnsi"/>
        </w:rPr>
        <w:t>video,</w:t>
      </w:r>
      <w:r w:rsidRPr="005A0D68">
        <w:rPr>
          <w:rFonts w:ascii="Aptos" w:hAnsi="Aptos" w:cstheme="minorHAnsi"/>
          <w:spacing w:val="-6"/>
        </w:rPr>
        <w:t xml:space="preserve"> </w:t>
      </w:r>
      <w:r w:rsidRPr="005A0D68">
        <w:rPr>
          <w:rFonts w:ascii="Aptos" w:hAnsi="Aptos" w:cstheme="minorHAnsi"/>
        </w:rPr>
        <w:t>infographics, copy)</w:t>
      </w:r>
      <w:r w:rsidRPr="005A0D68">
        <w:rPr>
          <w:rFonts w:ascii="Aptos" w:hAnsi="Aptos" w:cstheme="minorHAnsi"/>
          <w:spacing w:val="-5"/>
        </w:rPr>
        <w:t xml:space="preserve"> </w:t>
      </w:r>
      <w:r w:rsidRPr="005A0D68">
        <w:rPr>
          <w:rFonts w:ascii="Aptos" w:hAnsi="Aptos" w:cstheme="minorHAnsi"/>
        </w:rPr>
        <w:t>and impact</w:t>
      </w:r>
      <w:r w:rsidRPr="005A0D68">
        <w:rPr>
          <w:rFonts w:ascii="Aptos" w:hAnsi="Aptos" w:cstheme="minorHAnsi"/>
          <w:spacing w:val="-7"/>
        </w:rPr>
        <w:t xml:space="preserve"> </w:t>
      </w:r>
      <w:r w:rsidRPr="005A0D68">
        <w:rPr>
          <w:rFonts w:ascii="Aptos" w:hAnsi="Aptos" w:cstheme="minorHAnsi"/>
        </w:rPr>
        <w:t>case</w:t>
      </w:r>
      <w:r w:rsidRPr="005A0D68">
        <w:rPr>
          <w:rFonts w:ascii="Aptos" w:hAnsi="Aptos" w:cstheme="minorHAnsi"/>
          <w:spacing w:val="-6"/>
        </w:rPr>
        <w:t xml:space="preserve"> </w:t>
      </w:r>
      <w:r w:rsidRPr="005A0D68">
        <w:rPr>
          <w:rFonts w:ascii="Aptos" w:hAnsi="Aptos" w:cstheme="minorHAnsi"/>
        </w:rPr>
        <w:t>studies</w:t>
      </w:r>
      <w:r w:rsidRPr="005A0D68">
        <w:rPr>
          <w:rFonts w:ascii="Aptos" w:hAnsi="Aptos" w:cstheme="minorHAnsi"/>
          <w:spacing w:val="-8"/>
        </w:rPr>
        <w:t xml:space="preserve"> </w:t>
      </w:r>
      <w:r w:rsidRPr="005A0D68">
        <w:rPr>
          <w:rFonts w:ascii="Aptos" w:hAnsi="Aptos" w:cstheme="minorHAnsi"/>
        </w:rPr>
        <w:t>for</w:t>
      </w:r>
      <w:r w:rsidRPr="005A0D68">
        <w:rPr>
          <w:rFonts w:ascii="Aptos" w:hAnsi="Aptos" w:cstheme="minorHAnsi"/>
          <w:spacing w:val="-6"/>
        </w:rPr>
        <w:t xml:space="preserve"> </w:t>
      </w:r>
      <w:r w:rsidRPr="005A0D68">
        <w:rPr>
          <w:rFonts w:ascii="Aptos" w:hAnsi="Aptos" w:cstheme="minorHAnsi"/>
        </w:rPr>
        <w:t>use</w:t>
      </w:r>
      <w:r w:rsidRPr="005A0D68">
        <w:rPr>
          <w:rFonts w:ascii="Aptos" w:hAnsi="Aptos" w:cstheme="minorHAnsi"/>
          <w:spacing w:val="-6"/>
        </w:rPr>
        <w:t xml:space="preserve"> </w:t>
      </w:r>
      <w:r w:rsidRPr="005A0D68">
        <w:rPr>
          <w:rFonts w:ascii="Aptos" w:hAnsi="Aptos" w:cstheme="minorHAnsi"/>
        </w:rPr>
        <w:t>in</w:t>
      </w:r>
      <w:r w:rsidRPr="005A0D68">
        <w:rPr>
          <w:rFonts w:ascii="Aptos" w:hAnsi="Aptos" w:cstheme="minorHAnsi"/>
          <w:spacing w:val="-6"/>
        </w:rPr>
        <w:t xml:space="preserve"> </w:t>
      </w:r>
      <w:r w:rsidRPr="005A0D68">
        <w:rPr>
          <w:rFonts w:ascii="Aptos" w:hAnsi="Aptos" w:cstheme="minorHAnsi"/>
        </w:rPr>
        <w:t>marketing promotions, publications and</w:t>
      </w:r>
      <w:r w:rsidRPr="005A0D68">
        <w:rPr>
          <w:rFonts w:ascii="Aptos" w:hAnsi="Aptos" w:cstheme="minorHAnsi"/>
          <w:spacing w:val="-3"/>
        </w:rPr>
        <w:t xml:space="preserve"> </w:t>
      </w:r>
      <w:r w:rsidRPr="005A0D68">
        <w:rPr>
          <w:rFonts w:ascii="Aptos" w:hAnsi="Aptos" w:cstheme="minorHAnsi"/>
        </w:rPr>
        <w:t>advertising for the Careers and Student Enterprise service.</w:t>
      </w:r>
    </w:p>
    <w:p w14:paraId="6B01028F" w14:textId="77777777" w:rsidR="009F3269" w:rsidRPr="005A0D68" w:rsidRDefault="009F3269" w:rsidP="002115AE">
      <w:pPr>
        <w:pStyle w:val="NoSpacing"/>
        <w:jc w:val="both"/>
        <w:rPr>
          <w:rFonts w:ascii="Aptos" w:hAnsi="Aptos" w:cstheme="minorHAnsi"/>
        </w:rPr>
      </w:pPr>
    </w:p>
    <w:p w14:paraId="20CC25FB" w14:textId="77777777" w:rsidR="009F3269" w:rsidRPr="005A0D68" w:rsidRDefault="009F3269" w:rsidP="002115AE">
      <w:pPr>
        <w:pStyle w:val="NoSpacing"/>
        <w:jc w:val="both"/>
        <w:rPr>
          <w:rFonts w:ascii="Aptos" w:hAnsi="Aptos" w:cstheme="minorHAnsi"/>
          <w:b/>
          <w:bCs/>
        </w:rPr>
      </w:pPr>
      <w:r w:rsidRPr="005A0D68">
        <w:rPr>
          <w:rFonts w:ascii="Aptos" w:hAnsi="Aptos" w:cstheme="minorHAnsi"/>
          <w:b/>
          <w:bCs/>
        </w:rPr>
        <w:t xml:space="preserve">Platforms &amp; Digital Content  </w:t>
      </w:r>
    </w:p>
    <w:p w14:paraId="52D9D5BD"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 xml:space="preserve">To manage and optimize the usage and impact of the Career Zone platforms, ensuring that content is constantly reviewed, updated, and evolved to meet the needs of students, staff and employers. </w:t>
      </w:r>
    </w:p>
    <w:p w14:paraId="09E99F69"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To keep up to date with current trends in careers related digital platforms, user generated content and e-communications to assess new opportunities that may be of value to the service.</w:t>
      </w:r>
    </w:p>
    <w:p w14:paraId="62953A43"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To implement new platforms, inputting into the set up and providing training and guidance for staff.</w:t>
      </w:r>
    </w:p>
    <w:p w14:paraId="11E9023F"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To work with Careers and Student Enterprise colleagues, academic staff and employers to create engaging content on the Career Zone platforms and intranet pages for students, staff and employers.</w:t>
      </w:r>
    </w:p>
    <w:p w14:paraId="3307DF90"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To be a digital champion for the service, offering guidance and technical support to colleagues, to train academic and support staff to use the system and to create user guides for different audiences.</w:t>
      </w:r>
    </w:p>
    <w:p w14:paraId="50186563"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To liaise with and understand the needs of key stakeholders including, but not limited to, staff, students, academics, careers and student enterprise teams and</w:t>
      </w:r>
      <w:r w:rsidRPr="005A0D68">
        <w:rPr>
          <w:rFonts w:ascii="Aptos" w:hAnsi="Aptos" w:cstheme="minorHAnsi"/>
          <w:spacing w:val="-5"/>
        </w:rPr>
        <w:t xml:space="preserve"> </w:t>
      </w:r>
      <w:r w:rsidRPr="005A0D68">
        <w:rPr>
          <w:rFonts w:ascii="Aptos" w:hAnsi="Aptos" w:cstheme="minorHAnsi"/>
        </w:rPr>
        <w:t>alumni.</w:t>
      </w:r>
    </w:p>
    <w:p w14:paraId="52F66B25"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To</w:t>
      </w:r>
      <w:r w:rsidRPr="005A0D68">
        <w:rPr>
          <w:rFonts w:ascii="Aptos" w:hAnsi="Aptos" w:cstheme="minorHAnsi"/>
          <w:spacing w:val="-6"/>
        </w:rPr>
        <w:t xml:space="preserve"> </w:t>
      </w:r>
      <w:r w:rsidRPr="005A0D68">
        <w:rPr>
          <w:rFonts w:ascii="Aptos" w:hAnsi="Aptos" w:cstheme="minorHAnsi"/>
        </w:rPr>
        <w:t>research</w:t>
      </w:r>
      <w:r w:rsidRPr="005A0D68">
        <w:rPr>
          <w:rFonts w:ascii="Aptos" w:hAnsi="Aptos" w:cstheme="minorHAnsi"/>
          <w:spacing w:val="-5"/>
        </w:rPr>
        <w:t xml:space="preserve"> </w:t>
      </w:r>
      <w:r w:rsidRPr="005A0D68">
        <w:rPr>
          <w:rFonts w:ascii="Aptos" w:hAnsi="Aptos" w:cstheme="minorHAnsi"/>
        </w:rPr>
        <w:t>and</w:t>
      </w:r>
      <w:r w:rsidRPr="005A0D68">
        <w:rPr>
          <w:rFonts w:ascii="Aptos" w:hAnsi="Aptos" w:cstheme="minorHAnsi"/>
          <w:spacing w:val="-5"/>
        </w:rPr>
        <w:t xml:space="preserve"> </w:t>
      </w:r>
      <w:r w:rsidRPr="005A0D68">
        <w:rPr>
          <w:rFonts w:ascii="Aptos" w:hAnsi="Aptos" w:cstheme="minorHAnsi"/>
        </w:rPr>
        <w:t>develop</w:t>
      </w:r>
      <w:r w:rsidRPr="005A0D68">
        <w:rPr>
          <w:rFonts w:ascii="Aptos" w:hAnsi="Aptos" w:cstheme="minorHAnsi"/>
          <w:spacing w:val="-3"/>
        </w:rPr>
        <w:t xml:space="preserve"> </w:t>
      </w:r>
      <w:r w:rsidRPr="005A0D68">
        <w:rPr>
          <w:rFonts w:ascii="Aptos" w:hAnsi="Aptos" w:cstheme="minorHAnsi"/>
        </w:rPr>
        <w:t>stories,</w:t>
      </w:r>
      <w:r w:rsidRPr="005A0D68">
        <w:rPr>
          <w:rFonts w:ascii="Aptos" w:hAnsi="Aptos" w:cstheme="minorHAnsi"/>
          <w:spacing w:val="-3"/>
        </w:rPr>
        <w:t xml:space="preserve"> </w:t>
      </w:r>
      <w:r w:rsidRPr="005A0D68">
        <w:rPr>
          <w:rFonts w:ascii="Aptos" w:hAnsi="Aptos" w:cstheme="minorHAnsi"/>
        </w:rPr>
        <w:t>materials</w:t>
      </w:r>
      <w:r w:rsidRPr="005A0D68">
        <w:rPr>
          <w:rFonts w:ascii="Aptos" w:hAnsi="Aptos" w:cstheme="minorHAnsi"/>
          <w:spacing w:val="-5"/>
        </w:rPr>
        <w:t xml:space="preserve"> </w:t>
      </w:r>
      <w:r w:rsidRPr="005A0D68">
        <w:rPr>
          <w:rFonts w:ascii="Aptos" w:hAnsi="Aptos" w:cstheme="minorHAnsi"/>
        </w:rPr>
        <w:t>and</w:t>
      </w:r>
      <w:r w:rsidRPr="005A0D68">
        <w:rPr>
          <w:rFonts w:ascii="Aptos" w:hAnsi="Aptos" w:cstheme="minorHAnsi"/>
          <w:spacing w:val="-7"/>
        </w:rPr>
        <w:t xml:space="preserve"> </w:t>
      </w:r>
      <w:r w:rsidRPr="005A0D68">
        <w:rPr>
          <w:rFonts w:ascii="Aptos" w:hAnsi="Aptos" w:cstheme="minorHAnsi"/>
        </w:rPr>
        <w:t>key</w:t>
      </w:r>
      <w:r w:rsidRPr="005A0D68">
        <w:rPr>
          <w:rFonts w:ascii="Aptos" w:hAnsi="Aptos" w:cstheme="minorHAnsi"/>
          <w:spacing w:val="-5"/>
        </w:rPr>
        <w:t xml:space="preserve"> </w:t>
      </w:r>
      <w:r w:rsidRPr="005A0D68">
        <w:rPr>
          <w:rFonts w:ascii="Aptos" w:hAnsi="Aptos" w:cstheme="minorHAnsi"/>
        </w:rPr>
        <w:t>messaging</w:t>
      </w:r>
      <w:r w:rsidRPr="005A0D68">
        <w:rPr>
          <w:rFonts w:ascii="Aptos" w:hAnsi="Aptos" w:cstheme="minorHAnsi"/>
          <w:spacing w:val="-3"/>
        </w:rPr>
        <w:t xml:space="preserve"> </w:t>
      </w:r>
      <w:r w:rsidRPr="005A0D68">
        <w:rPr>
          <w:rFonts w:ascii="Aptos" w:hAnsi="Aptos" w:cstheme="minorHAnsi"/>
        </w:rPr>
        <w:t>to</w:t>
      </w:r>
      <w:r w:rsidRPr="005A0D68">
        <w:rPr>
          <w:rFonts w:ascii="Aptos" w:hAnsi="Aptos" w:cstheme="minorHAnsi"/>
          <w:spacing w:val="-5"/>
        </w:rPr>
        <w:t xml:space="preserve"> </w:t>
      </w:r>
      <w:r w:rsidRPr="005A0D68">
        <w:rPr>
          <w:rFonts w:ascii="Aptos" w:hAnsi="Aptos" w:cstheme="minorHAnsi"/>
        </w:rPr>
        <w:t xml:space="preserve">drive student, staff and employer engagement with our digital content. </w:t>
      </w:r>
    </w:p>
    <w:p w14:paraId="52793EA9"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To proofread, sub-edit and check the accuracy of communications and key messages, ensuring messages and copy deliver compelling messages in line with the tone of voice guidelines, web design guides, policies and</w:t>
      </w:r>
      <w:r w:rsidRPr="005A0D68">
        <w:rPr>
          <w:rFonts w:ascii="Aptos" w:hAnsi="Aptos" w:cstheme="minorHAnsi"/>
          <w:spacing w:val="-3"/>
        </w:rPr>
        <w:t xml:space="preserve"> </w:t>
      </w:r>
      <w:r w:rsidRPr="005A0D68">
        <w:rPr>
          <w:rFonts w:ascii="Aptos" w:hAnsi="Aptos" w:cstheme="minorHAnsi"/>
        </w:rPr>
        <w:t>procedures.</w:t>
      </w:r>
    </w:p>
    <w:p w14:paraId="1065B988"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To create and manage our social media campaigns to promote Career Zone digital resources.</w:t>
      </w:r>
    </w:p>
    <w:p w14:paraId="298B4B9B" w14:textId="77777777" w:rsidR="009F3269" w:rsidRPr="005A0D68" w:rsidRDefault="009F3269" w:rsidP="002115AE">
      <w:pPr>
        <w:pStyle w:val="NoSpacing"/>
        <w:numPr>
          <w:ilvl w:val="0"/>
          <w:numId w:val="3"/>
        </w:numPr>
        <w:jc w:val="both"/>
        <w:rPr>
          <w:rFonts w:ascii="Aptos" w:hAnsi="Aptos" w:cstheme="minorHAnsi"/>
        </w:rPr>
      </w:pPr>
      <w:r w:rsidRPr="005A0D68">
        <w:rPr>
          <w:rFonts w:ascii="Aptos" w:hAnsi="Aptos" w:cstheme="minorHAnsi"/>
        </w:rPr>
        <w:t>Any other duties appropriate to the role, as</w:t>
      </w:r>
      <w:r w:rsidRPr="005A0D68">
        <w:rPr>
          <w:rFonts w:ascii="Aptos" w:hAnsi="Aptos" w:cstheme="minorHAnsi"/>
          <w:spacing w:val="-13"/>
        </w:rPr>
        <w:t xml:space="preserve"> </w:t>
      </w:r>
      <w:r w:rsidRPr="005A0D68">
        <w:rPr>
          <w:rFonts w:ascii="Aptos" w:hAnsi="Aptos" w:cstheme="minorHAnsi"/>
        </w:rPr>
        <w:t>required.</w:t>
      </w:r>
    </w:p>
    <w:p w14:paraId="5FE051CC" w14:textId="77777777" w:rsidR="009F3269" w:rsidRPr="005A0D68" w:rsidRDefault="009F3269" w:rsidP="002115AE">
      <w:pPr>
        <w:pStyle w:val="NoSpacing"/>
        <w:ind w:left="720"/>
        <w:jc w:val="both"/>
        <w:rPr>
          <w:rFonts w:ascii="Aptos" w:hAnsi="Aptos" w:cstheme="minorHAnsi"/>
        </w:rPr>
      </w:pPr>
    </w:p>
    <w:p w14:paraId="3BAEECCE" w14:textId="77777777" w:rsidR="009F3269" w:rsidRPr="005A0D68" w:rsidRDefault="009F3269" w:rsidP="002115AE">
      <w:pPr>
        <w:jc w:val="both"/>
        <w:rPr>
          <w:rFonts w:ascii="Aptos" w:hAnsi="Aptos" w:cstheme="minorHAnsi"/>
          <w:b/>
        </w:rPr>
      </w:pPr>
      <w:r w:rsidRPr="005A0D68">
        <w:rPr>
          <w:rFonts w:ascii="Aptos" w:hAnsi="Aptos" w:cstheme="minorHAnsi"/>
          <w:b/>
        </w:rPr>
        <w:br w:type="page"/>
      </w:r>
    </w:p>
    <w:p w14:paraId="40BF71AE" w14:textId="77777777" w:rsidR="009F3269" w:rsidRPr="0075256D" w:rsidRDefault="009F3269" w:rsidP="002115AE">
      <w:pPr>
        <w:pStyle w:val="NoSpacing"/>
        <w:jc w:val="center"/>
        <w:rPr>
          <w:rFonts w:ascii="Aptos" w:hAnsi="Aptos" w:cstheme="minorHAnsi"/>
          <w:b/>
        </w:rPr>
      </w:pPr>
      <w:r w:rsidRPr="005A0D68">
        <w:rPr>
          <w:rFonts w:ascii="Aptos" w:hAnsi="Aptos" w:cstheme="minorHAnsi"/>
          <w:b/>
        </w:rPr>
        <w:lastRenderedPageBreak/>
        <w:t>PERSON SPECIFICATION</w:t>
      </w:r>
    </w:p>
    <w:p w14:paraId="0B78E7B2" w14:textId="77777777" w:rsidR="009F3269" w:rsidRPr="005A0D68" w:rsidRDefault="009F3269" w:rsidP="009F3269">
      <w:pPr>
        <w:pStyle w:val="NoSpacing"/>
        <w:jc w:val="center"/>
        <w:rPr>
          <w:rFonts w:ascii="Aptos" w:hAnsi="Aptos" w:cstheme="minorHAnsi"/>
        </w:rPr>
      </w:pPr>
    </w:p>
    <w:p w14:paraId="385D5615" w14:textId="77777777" w:rsidR="009F3269" w:rsidRPr="005A0D68" w:rsidRDefault="009F3269" w:rsidP="009F3269">
      <w:pPr>
        <w:pStyle w:val="NoSpacing"/>
        <w:rPr>
          <w:rFonts w:ascii="Aptos" w:hAnsi="Aptos" w:cstheme="minorHAnsi"/>
          <w:b/>
        </w:rPr>
      </w:pPr>
      <w:r w:rsidRPr="005A0D68">
        <w:rPr>
          <w:rFonts w:ascii="Aptos" w:hAnsi="Aptos" w:cstheme="minorHAnsi"/>
          <w:b/>
        </w:rPr>
        <w:t>EDUCATION QUALIFICATIONS AND ACHIEVEMENTS</w:t>
      </w:r>
    </w:p>
    <w:p w14:paraId="0000483C" w14:textId="77777777" w:rsidR="002115AE" w:rsidRDefault="002115AE" w:rsidP="009F3269">
      <w:pPr>
        <w:pStyle w:val="NoSpacing"/>
        <w:rPr>
          <w:rFonts w:ascii="Aptos" w:hAnsi="Aptos" w:cstheme="minorHAnsi"/>
          <w:b/>
        </w:rPr>
      </w:pPr>
    </w:p>
    <w:p w14:paraId="6FBC22DE" w14:textId="6AC41902" w:rsidR="009F3269" w:rsidRPr="005A0D68" w:rsidRDefault="009F3269" w:rsidP="009F3269">
      <w:pPr>
        <w:pStyle w:val="NoSpacing"/>
        <w:rPr>
          <w:rFonts w:ascii="Aptos" w:hAnsi="Aptos" w:cstheme="minorHAnsi"/>
          <w:b/>
        </w:rPr>
      </w:pPr>
      <w:r w:rsidRPr="005A0D68">
        <w:rPr>
          <w:rFonts w:ascii="Aptos" w:hAnsi="Aptos" w:cstheme="minorHAnsi"/>
          <w:b/>
        </w:rPr>
        <w:t>Essential criteria:</w:t>
      </w:r>
    </w:p>
    <w:p w14:paraId="1F92842E" w14:textId="7245C035" w:rsidR="009F3269" w:rsidRPr="005A0D68" w:rsidRDefault="009F3269" w:rsidP="009F3269">
      <w:pPr>
        <w:pStyle w:val="NoSpacing"/>
        <w:numPr>
          <w:ilvl w:val="0"/>
          <w:numId w:val="4"/>
        </w:numPr>
        <w:spacing w:line="259" w:lineRule="auto"/>
        <w:rPr>
          <w:rFonts w:ascii="Aptos" w:eastAsiaTheme="minorEastAsia" w:hAnsi="Aptos" w:cstheme="minorHAnsi"/>
        </w:rPr>
      </w:pPr>
      <w:r w:rsidRPr="005A0D68">
        <w:rPr>
          <w:rFonts w:ascii="Aptos" w:hAnsi="Aptos" w:cstheme="minorHAnsi"/>
        </w:rPr>
        <w:t>A first degree</w:t>
      </w:r>
      <w:r w:rsidRPr="005A0D68">
        <w:rPr>
          <w:rFonts w:ascii="Aptos" w:hAnsi="Aptos" w:cstheme="minorHAnsi"/>
          <w:spacing w:val="-5"/>
        </w:rPr>
        <w:t xml:space="preserve"> </w:t>
      </w:r>
      <w:r w:rsidRPr="005A0D68">
        <w:rPr>
          <w:rFonts w:ascii="Aptos" w:hAnsi="Aptos" w:cstheme="minorHAnsi"/>
        </w:rPr>
        <w:t>(C)</w:t>
      </w:r>
      <w:r w:rsidR="002115AE">
        <w:rPr>
          <w:rFonts w:ascii="Aptos" w:hAnsi="Aptos" w:cstheme="minorHAnsi"/>
        </w:rPr>
        <w:t xml:space="preserve"> or equivalent experience </w:t>
      </w:r>
    </w:p>
    <w:p w14:paraId="52E590FB" w14:textId="77777777" w:rsidR="009F3269" w:rsidRPr="005A0D68" w:rsidRDefault="009F3269" w:rsidP="009F3269">
      <w:pPr>
        <w:pStyle w:val="NoSpacing"/>
        <w:numPr>
          <w:ilvl w:val="0"/>
          <w:numId w:val="4"/>
        </w:numPr>
        <w:rPr>
          <w:rFonts w:ascii="Aptos" w:eastAsiaTheme="minorEastAsia" w:hAnsi="Aptos" w:cstheme="minorHAnsi"/>
        </w:rPr>
      </w:pPr>
      <w:r w:rsidRPr="005A0D68">
        <w:rPr>
          <w:rFonts w:ascii="Aptos" w:hAnsi="Aptos" w:cstheme="minorHAnsi"/>
        </w:rPr>
        <w:t xml:space="preserve">Professional qualification in, and/or substantial practical knowledge of digital content management, design, marketing or related discipline (C) </w:t>
      </w:r>
    </w:p>
    <w:p w14:paraId="4BF7D6D5" w14:textId="77777777" w:rsidR="009F3269" w:rsidRPr="005A0D68" w:rsidRDefault="009F3269" w:rsidP="009F3269">
      <w:pPr>
        <w:pStyle w:val="NoSpacing"/>
        <w:rPr>
          <w:rFonts w:ascii="Aptos" w:hAnsi="Aptos" w:cstheme="minorHAnsi"/>
        </w:rPr>
      </w:pPr>
    </w:p>
    <w:p w14:paraId="7DF9878F" w14:textId="77777777" w:rsidR="009F3269" w:rsidRPr="00A30E2C" w:rsidRDefault="009F3269" w:rsidP="009F3269">
      <w:pPr>
        <w:pStyle w:val="NoSpacing"/>
        <w:rPr>
          <w:rFonts w:ascii="Aptos" w:hAnsi="Aptos" w:cstheme="minorHAnsi"/>
          <w:b/>
        </w:rPr>
      </w:pPr>
      <w:r w:rsidRPr="00A30E2C">
        <w:rPr>
          <w:rFonts w:ascii="Aptos" w:hAnsi="Aptos" w:cstheme="minorHAnsi"/>
          <w:b/>
        </w:rPr>
        <w:t>KNOWLEDGE AND EXPERIENCE</w:t>
      </w:r>
    </w:p>
    <w:p w14:paraId="05DE1D6D" w14:textId="77777777" w:rsidR="002115AE" w:rsidRDefault="002115AE" w:rsidP="009F3269">
      <w:pPr>
        <w:pStyle w:val="NoSpacing"/>
        <w:rPr>
          <w:rFonts w:ascii="Aptos" w:hAnsi="Aptos" w:cstheme="minorHAnsi"/>
          <w:b/>
        </w:rPr>
      </w:pPr>
    </w:p>
    <w:p w14:paraId="68D28583" w14:textId="78EBB726" w:rsidR="009F3269" w:rsidRPr="00A30E2C" w:rsidRDefault="009F3269" w:rsidP="009F3269">
      <w:pPr>
        <w:pStyle w:val="NoSpacing"/>
        <w:rPr>
          <w:rFonts w:ascii="Aptos" w:hAnsi="Aptos" w:cstheme="minorHAnsi"/>
          <w:b/>
        </w:rPr>
      </w:pPr>
      <w:r w:rsidRPr="00A30E2C">
        <w:rPr>
          <w:rFonts w:ascii="Aptos" w:hAnsi="Aptos" w:cstheme="minorHAnsi"/>
          <w:b/>
        </w:rPr>
        <w:t>Essential criteria:</w:t>
      </w:r>
    </w:p>
    <w:p w14:paraId="6F58E980" w14:textId="77777777" w:rsidR="009F3269" w:rsidRPr="0075256D" w:rsidRDefault="009F3269" w:rsidP="009F3269">
      <w:pPr>
        <w:pStyle w:val="NoSpacing"/>
        <w:numPr>
          <w:ilvl w:val="0"/>
          <w:numId w:val="5"/>
        </w:numPr>
        <w:spacing w:line="259" w:lineRule="auto"/>
        <w:rPr>
          <w:rFonts w:ascii="Aptos" w:eastAsiaTheme="minorEastAsia" w:hAnsi="Aptos" w:cstheme="minorHAnsi"/>
        </w:rPr>
      </w:pPr>
      <w:r w:rsidRPr="0075256D">
        <w:rPr>
          <w:rFonts w:ascii="Aptos" w:hAnsi="Aptos" w:cstheme="minorHAnsi"/>
        </w:rPr>
        <w:t>Excellent knowledge and experience of implementing and managing digital platforms. (A/I)</w:t>
      </w:r>
    </w:p>
    <w:p w14:paraId="4102B774" w14:textId="4C047451" w:rsidR="009F3269" w:rsidRPr="00237898" w:rsidRDefault="009F3269" w:rsidP="009F3269">
      <w:pPr>
        <w:pStyle w:val="NoSpacing"/>
        <w:numPr>
          <w:ilvl w:val="0"/>
          <w:numId w:val="5"/>
        </w:numPr>
        <w:rPr>
          <w:rFonts w:ascii="Aptos" w:hAnsi="Aptos" w:cstheme="minorHAnsi"/>
        </w:rPr>
      </w:pPr>
      <w:r w:rsidRPr="0075256D">
        <w:rPr>
          <w:rFonts w:ascii="Aptos" w:hAnsi="Aptos" w:cstheme="minorHAnsi"/>
        </w:rPr>
        <w:t xml:space="preserve">Experience in extracting and cleansing big data sets in addition to undertaking detailed data and impact analysis and </w:t>
      </w:r>
      <w:proofErr w:type="gramStart"/>
      <w:r w:rsidRPr="0075256D">
        <w:rPr>
          <w:rFonts w:ascii="Aptos" w:hAnsi="Aptos" w:cstheme="minorHAnsi"/>
        </w:rPr>
        <w:t>reporting.(</w:t>
      </w:r>
      <w:proofErr w:type="gramEnd"/>
      <w:r w:rsidRPr="0075256D">
        <w:rPr>
          <w:rFonts w:ascii="Aptos" w:hAnsi="Aptos" w:cstheme="minorHAnsi"/>
        </w:rPr>
        <w:t>A/I</w:t>
      </w:r>
      <w:r w:rsidR="00F8095D">
        <w:rPr>
          <w:rFonts w:ascii="Aptos" w:hAnsi="Aptos" w:cstheme="minorHAnsi"/>
        </w:rPr>
        <w:t>/T</w:t>
      </w:r>
      <w:r w:rsidRPr="0075256D">
        <w:rPr>
          <w:rFonts w:ascii="Aptos" w:hAnsi="Aptos" w:cstheme="minorHAnsi"/>
        </w:rPr>
        <w:t>)</w:t>
      </w:r>
    </w:p>
    <w:p w14:paraId="2044C2F8" w14:textId="77777777" w:rsidR="009F3269" w:rsidRPr="0075256D" w:rsidRDefault="009F3269" w:rsidP="009F3269">
      <w:pPr>
        <w:pStyle w:val="NoSpacing"/>
        <w:numPr>
          <w:ilvl w:val="0"/>
          <w:numId w:val="5"/>
        </w:numPr>
        <w:spacing w:line="259" w:lineRule="auto"/>
        <w:rPr>
          <w:rFonts w:ascii="Aptos" w:eastAsiaTheme="minorEastAsia" w:hAnsi="Aptos" w:cstheme="minorHAnsi"/>
        </w:rPr>
      </w:pPr>
      <w:r w:rsidRPr="0075256D">
        <w:rPr>
          <w:rFonts w:ascii="Aptos" w:hAnsi="Aptos" w:cstheme="minorHAnsi"/>
        </w:rPr>
        <w:t>Experience of designing and implementing systems to measure the impact of activities. (A/I)</w:t>
      </w:r>
    </w:p>
    <w:p w14:paraId="08F8782B" w14:textId="172C6B79" w:rsidR="009F3269" w:rsidRPr="0075256D" w:rsidRDefault="009F3269" w:rsidP="009F3269">
      <w:pPr>
        <w:pStyle w:val="NoSpacing"/>
        <w:numPr>
          <w:ilvl w:val="0"/>
          <w:numId w:val="5"/>
        </w:numPr>
        <w:rPr>
          <w:rFonts w:ascii="Aptos" w:hAnsi="Aptos" w:cstheme="minorHAnsi"/>
        </w:rPr>
      </w:pPr>
      <w:r w:rsidRPr="0075256D">
        <w:rPr>
          <w:rFonts w:ascii="Aptos" w:hAnsi="Aptos" w:cstheme="minorHAnsi"/>
        </w:rPr>
        <w:t xml:space="preserve">A self-starter who uses his or her imagination, creativity and initiative to manage projects from start to finish </w:t>
      </w:r>
      <w:r w:rsidR="0059723E">
        <w:rPr>
          <w:rFonts w:ascii="Aptos" w:hAnsi="Aptos" w:cstheme="minorHAnsi"/>
        </w:rPr>
        <w:t>(</w:t>
      </w:r>
      <w:r w:rsidRPr="0075256D">
        <w:rPr>
          <w:rFonts w:ascii="Aptos" w:hAnsi="Aptos" w:cstheme="minorHAnsi"/>
        </w:rPr>
        <w:t>I)</w:t>
      </w:r>
    </w:p>
    <w:p w14:paraId="3F26B574" w14:textId="77777777" w:rsidR="009F3269" w:rsidRPr="0075256D" w:rsidRDefault="009F3269" w:rsidP="009F3269">
      <w:pPr>
        <w:pStyle w:val="NoSpacing"/>
        <w:numPr>
          <w:ilvl w:val="0"/>
          <w:numId w:val="5"/>
        </w:numPr>
        <w:rPr>
          <w:rFonts w:ascii="Aptos" w:hAnsi="Aptos" w:cstheme="minorHAnsi"/>
        </w:rPr>
      </w:pPr>
      <w:r w:rsidRPr="0075256D">
        <w:rPr>
          <w:rFonts w:ascii="Aptos" w:hAnsi="Aptos" w:cstheme="minorHAnsi"/>
        </w:rPr>
        <w:t>Knowledge of careers and enterprise provision with the ability to create engaging content and marketing material for students, staff and employers in line with brand guidelines</w:t>
      </w:r>
      <w:r w:rsidRPr="0075256D">
        <w:rPr>
          <w:rFonts w:ascii="Aptos" w:hAnsi="Aptos" w:cstheme="minorHAnsi"/>
          <w:spacing w:val="-15"/>
        </w:rPr>
        <w:t xml:space="preserve"> </w:t>
      </w:r>
      <w:r w:rsidRPr="0075256D">
        <w:rPr>
          <w:rFonts w:ascii="Aptos" w:hAnsi="Aptos" w:cstheme="minorHAnsi"/>
        </w:rPr>
        <w:t>(A)</w:t>
      </w:r>
    </w:p>
    <w:p w14:paraId="4B0C06F2" w14:textId="77777777" w:rsidR="009F3269" w:rsidRPr="0075256D" w:rsidRDefault="009F3269" w:rsidP="009F3269">
      <w:pPr>
        <w:pStyle w:val="NoSpacing"/>
        <w:rPr>
          <w:rFonts w:ascii="Aptos" w:hAnsi="Aptos" w:cstheme="minorHAnsi"/>
        </w:rPr>
      </w:pPr>
    </w:p>
    <w:p w14:paraId="277349A8" w14:textId="77777777" w:rsidR="009F3269" w:rsidRPr="0075256D" w:rsidRDefault="009F3269" w:rsidP="009F3269">
      <w:pPr>
        <w:pStyle w:val="NoSpacing"/>
        <w:rPr>
          <w:rFonts w:ascii="Aptos" w:hAnsi="Aptos" w:cstheme="minorHAnsi"/>
          <w:b/>
        </w:rPr>
      </w:pPr>
      <w:r w:rsidRPr="0075256D">
        <w:rPr>
          <w:rFonts w:ascii="Aptos" w:hAnsi="Aptos" w:cstheme="minorHAnsi"/>
          <w:b/>
        </w:rPr>
        <w:t>Desirable criteria:</w:t>
      </w:r>
    </w:p>
    <w:p w14:paraId="0CDD8069" w14:textId="77777777" w:rsidR="009F3269" w:rsidRPr="0075256D" w:rsidRDefault="009F3269" w:rsidP="009F3269">
      <w:pPr>
        <w:pStyle w:val="paragraph"/>
        <w:numPr>
          <w:ilvl w:val="0"/>
          <w:numId w:val="8"/>
        </w:numPr>
        <w:spacing w:before="0" w:beforeAutospacing="0" w:after="0" w:afterAutospacing="0"/>
        <w:textAlignment w:val="baseline"/>
        <w:rPr>
          <w:rFonts w:ascii="Aptos" w:eastAsia="Arial" w:hAnsi="Aptos" w:cstheme="minorHAnsi"/>
          <w:sz w:val="22"/>
          <w:szCs w:val="22"/>
          <w:lang w:val="en-US" w:eastAsia="en-US"/>
        </w:rPr>
      </w:pPr>
      <w:r w:rsidRPr="0075256D">
        <w:rPr>
          <w:rFonts w:ascii="Aptos" w:eastAsia="Arial" w:hAnsi="Aptos" w:cstheme="minorHAnsi"/>
          <w:sz w:val="22"/>
          <w:szCs w:val="22"/>
          <w:lang w:val="en-US" w:eastAsia="en-US"/>
        </w:rPr>
        <w:t xml:space="preserve">Experience in creating Power BI visualizations </w:t>
      </w:r>
    </w:p>
    <w:p w14:paraId="08E88862" w14:textId="77777777" w:rsidR="00523246" w:rsidRPr="00523246" w:rsidRDefault="00523246" w:rsidP="00523246">
      <w:pPr>
        <w:pStyle w:val="ListParagraph"/>
        <w:numPr>
          <w:ilvl w:val="0"/>
          <w:numId w:val="8"/>
        </w:numPr>
        <w:rPr>
          <w:rFonts w:ascii="Aptos" w:hAnsi="Aptos" w:cstheme="minorHAnsi"/>
        </w:rPr>
      </w:pPr>
      <w:r w:rsidRPr="00523246">
        <w:rPr>
          <w:rFonts w:ascii="Aptos" w:hAnsi="Aptos" w:cstheme="minorHAnsi"/>
        </w:rPr>
        <w:t xml:space="preserve">Experience of designing and implementing student surveys. </w:t>
      </w:r>
    </w:p>
    <w:p w14:paraId="2893EF79" w14:textId="77777777" w:rsidR="009F3269" w:rsidRDefault="009F3269" w:rsidP="009F3269">
      <w:pPr>
        <w:pStyle w:val="paragraph"/>
        <w:numPr>
          <w:ilvl w:val="0"/>
          <w:numId w:val="8"/>
        </w:numPr>
        <w:spacing w:before="0" w:beforeAutospacing="0" w:after="0" w:afterAutospacing="0"/>
        <w:textAlignment w:val="baseline"/>
        <w:rPr>
          <w:rFonts w:ascii="Aptos" w:eastAsia="Arial" w:hAnsi="Aptos" w:cstheme="minorHAnsi"/>
          <w:sz w:val="22"/>
          <w:szCs w:val="22"/>
          <w:lang w:val="en-US" w:eastAsia="en-US"/>
        </w:rPr>
      </w:pPr>
      <w:r w:rsidRPr="0075256D">
        <w:rPr>
          <w:rFonts w:ascii="Aptos" w:eastAsia="Arial" w:hAnsi="Aptos" w:cstheme="minorHAnsi"/>
          <w:sz w:val="22"/>
          <w:szCs w:val="22"/>
          <w:lang w:val="en-US" w:eastAsia="en-US"/>
        </w:rPr>
        <w:t>A track record of introducing new technology and communications methods. </w:t>
      </w:r>
    </w:p>
    <w:p w14:paraId="7B47275A" w14:textId="77777777" w:rsidR="00523246" w:rsidRPr="0075256D" w:rsidRDefault="00523246" w:rsidP="00523246">
      <w:pPr>
        <w:pStyle w:val="paragraph"/>
        <w:spacing w:before="0" w:beforeAutospacing="0" w:after="0" w:afterAutospacing="0"/>
        <w:ind w:left="360"/>
        <w:textAlignment w:val="baseline"/>
        <w:rPr>
          <w:rFonts w:ascii="Aptos" w:eastAsia="Arial" w:hAnsi="Aptos" w:cstheme="minorHAnsi"/>
          <w:sz w:val="22"/>
          <w:szCs w:val="22"/>
          <w:lang w:val="en-US" w:eastAsia="en-US"/>
        </w:rPr>
      </w:pPr>
    </w:p>
    <w:p w14:paraId="6FF83FEE" w14:textId="77777777" w:rsidR="009F3269" w:rsidRPr="0075256D" w:rsidRDefault="009F3269" w:rsidP="009F3269">
      <w:pPr>
        <w:pStyle w:val="paragraph"/>
        <w:spacing w:before="0" w:beforeAutospacing="0" w:after="0" w:afterAutospacing="0"/>
        <w:ind w:left="720"/>
        <w:textAlignment w:val="baseline"/>
        <w:rPr>
          <w:rFonts w:ascii="Aptos" w:eastAsia="Arial" w:hAnsi="Aptos" w:cstheme="minorHAnsi"/>
          <w:sz w:val="22"/>
          <w:szCs w:val="22"/>
          <w:lang w:val="en-US" w:eastAsia="en-US"/>
        </w:rPr>
      </w:pPr>
    </w:p>
    <w:p w14:paraId="21B9814D" w14:textId="2A101FA6" w:rsidR="009F3269" w:rsidRPr="002115AE" w:rsidRDefault="002115AE" w:rsidP="009F3269">
      <w:pPr>
        <w:pStyle w:val="NoSpacing"/>
        <w:rPr>
          <w:rFonts w:ascii="Aptos" w:hAnsi="Aptos" w:cstheme="minorHAnsi"/>
          <w:b/>
          <w:bCs/>
        </w:rPr>
      </w:pPr>
      <w:r w:rsidRPr="002115AE">
        <w:rPr>
          <w:rFonts w:ascii="Aptos" w:hAnsi="Aptos" w:cstheme="minorHAnsi"/>
          <w:b/>
          <w:bCs/>
        </w:rPr>
        <w:t xml:space="preserve">SKILLS &amp; ABILITIES </w:t>
      </w:r>
    </w:p>
    <w:p w14:paraId="5DE328B6" w14:textId="77777777" w:rsidR="002115AE" w:rsidRDefault="002115AE" w:rsidP="009F3269">
      <w:pPr>
        <w:pStyle w:val="NoSpacing"/>
        <w:rPr>
          <w:rFonts w:ascii="Aptos" w:hAnsi="Aptos" w:cstheme="minorHAnsi"/>
          <w:b/>
        </w:rPr>
      </w:pPr>
    </w:p>
    <w:p w14:paraId="64A239EB" w14:textId="4E819FFA" w:rsidR="009F3269" w:rsidRPr="0075256D" w:rsidRDefault="002115AE" w:rsidP="002115AE">
      <w:pPr>
        <w:pStyle w:val="NoSpacing"/>
        <w:numPr>
          <w:ilvl w:val="0"/>
          <w:numId w:val="15"/>
        </w:numPr>
        <w:rPr>
          <w:rFonts w:ascii="Aptos" w:hAnsi="Aptos" w:cstheme="minorHAnsi"/>
          <w:b/>
        </w:rPr>
      </w:pPr>
      <w:r w:rsidRPr="0075256D">
        <w:rPr>
          <w:rFonts w:ascii="Aptos" w:hAnsi="Aptos" w:cstheme="minorHAnsi"/>
          <w:b/>
        </w:rPr>
        <w:t>Communication</w:t>
      </w:r>
    </w:p>
    <w:p w14:paraId="3E94C922" w14:textId="77777777" w:rsidR="009F3269" w:rsidRPr="0075256D" w:rsidRDefault="009F3269" w:rsidP="009F3269">
      <w:pPr>
        <w:pStyle w:val="NoSpacing"/>
        <w:rPr>
          <w:rFonts w:ascii="Aptos" w:hAnsi="Aptos" w:cstheme="minorHAnsi"/>
          <w:b/>
        </w:rPr>
      </w:pPr>
    </w:p>
    <w:p w14:paraId="6CF4F23E" w14:textId="77777777" w:rsidR="009F3269" w:rsidRPr="0075256D" w:rsidRDefault="009F3269" w:rsidP="00A458FF">
      <w:pPr>
        <w:pStyle w:val="NoSpacing"/>
        <w:ind w:left="720" w:firstLine="720"/>
        <w:rPr>
          <w:rFonts w:ascii="Aptos" w:hAnsi="Aptos" w:cstheme="minorHAnsi"/>
          <w:b/>
        </w:rPr>
      </w:pPr>
      <w:r w:rsidRPr="0075256D">
        <w:rPr>
          <w:rFonts w:ascii="Aptos" w:hAnsi="Aptos" w:cstheme="minorHAnsi"/>
          <w:b/>
        </w:rPr>
        <w:t>Essential Criteria</w:t>
      </w:r>
    </w:p>
    <w:p w14:paraId="0BFE2D03" w14:textId="77777777" w:rsidR="009F3269" w:rsidRPr="0075256D" w:rsidRDefault="009F3269" w:rsidP="002115AE">
      <w:pPr>
        <w:pStyle w:val="ListParagraph"/>
        <w:widowControl/>
        <w:numPr>
          <w:ilvl w:val="0"/>
          <w:numId w:val="11"/>
        </w:numPr>
        <w:adjustRightInd w:val="0"/>
        <w:ind w:right="0"/>
        <w:contextualSpacing/>
        <w:jc w:val="left"/>
        <w:rPr>
          <w:rFonts w:ascii="Aptos" w:hAnsi="Aptos" w:cstheme="minorHAnsi"/>
        </w:rPr>
      </w:pPr>
      <w:r w:rsidRPr="0075256D">
        <w:rPr>
          <w:rFonts w:ascii="Aptos" w:hAnsi="Aptos" w:cstheme="minorHAnsi"/>
        </w:rPr>
        <w:t>Excellent verbal and written communication skills to provide in-person training and create written guides for staff and students. (I)</w:t>
      </w:r>
    </w:p>
    <w:p w14:paraId="31118290" w14:textId="0E5F1447" w:rsidR="009F3269" w:rsidRPr="0075256D" w:rsidRDefault="009F3269" w:rsidP="002115AE">
      <w:pPr>
        <w:pStyle w:val="ListParagraph"/>
        <w:widowControl/>
        <w:numPr>
          <w:ilvl w:val="0"/>
          <w:numId w:val="11"/>
        </w:numPr>
        <w:adjustRightInd w:val="0"/>
        <w:ind w:right="0"/>
        <w:contextualSpacing/>
        <w:jc w:val="left"/>
        <w:rPr>
          <w:rFonts w:ascii="Aptos" w:hAnsi="Aptos" w:cstheme="minorHAnsi"/>
        </w:rPr>
      </w:pPr>
      <w:proofErr w:type="gramStart"/>
      <w:r w:rsidRPr="0075256D">
        <w:rPr>
          <w:rFonts w:ascii="Aptos" w:hAnsi="Aptos" w:cstheme="minorHAnsi"/>
        </w:rPr>
        <w:t>Ability</w:t>
      </w:r>
      <w:proofErr w:type="gramEnd"/>
      <w:r w:rsidRPr="0075256D">
        <w:rPr>
          <w:rFonts w:ascii="Aptos" w:hAnsi="Aptos" w:cstheme="minorHAnsi"/>
        </w:rPr>
        <w:t xml:space="preserve"> to build relationships across the organisation and externally </w:t>
      </w:r>
      <w:proofErr w:type="gramStart"/>
      <w:r w:rsidRPr="0075256D">
        <w:rPr>
          <w:rFonts w:ascii="Aptos" w:hAnsi="Aptos" w:cstheme="minorHAnsi"/>
        </w:rPr>
        <w:t>in order to</w:t>
      </w:r>
      <w:proofErr w:type="gramEnd"/>
      <w:r w:rsidRPr="0075256D">
        <w:rPr>
          <w:rFonts w:ascii="Aptos" w:hAnsi="Aptos" w:cstheme="minorHAnsi"/>
        </w:rPr>
        <w:t xml:space="preserve"> understand what drives different stakeholders and influences decisions and the ability to provide content and information to suit the needs of different audiences, adapting the tone and messaging as appropriate.</w:t>
      </w:r>
      <w:r w:rsidR="000A0B60">
        <w:rPr>
          <w:rFonts w:ascii="Aptos" w:hAnsi="Aptos" w:cstheme="minorHAnsi"/>
        </w:rPr>
        <w:t xml:space="preserve"> </w:t>
      </w:r>
      <w:r w:rsidRPr="0075256D">
        <w:rPr>
          <w:rFonts w:ascii="Aptos" w:hAnsi="Aptos" w:cstheme="minorHAnsi"/>
        </w:rPr>
        <w:t>(A)</w:t>
      </w:r>
    </w:p>
    <w:p w14:paraId="07CAAA2E" w14:textId="77777777" w:rsidR="009F3269" w:rsidRPr="0075256D" w:rsidRDefault="009F3269" w:rsidP="002115AE">
      <w:pPr>
        <w:pStyle w:val="ListParagraph"/>
        <w:widowControl/>
        <w:adjustRightInd w:val="0"/>
        <w:ind w:left="1440" w:right="0"/>
        <w:contextualSpacing/>
        <w:jc w:val="left"/>
        <w:rPr>
          <w:rFonts w:ascii="Aptos" w:hAnsi="Aptos" w:cstheme="minorHAnsi"/>
        </w:rPr>
      </w:pPr>
    </w:p>
    <w:p w14:paraId="04EF4E5A" w14:textId="3603FCD8" w:rsidR="009F3269" w:rsidRPr="002115AE" w:rsidRDefault="002115AE" w:rsidP="00A458FF">
      <w:pPr>
        <w:pStyle w:val="ListParagraph"/>
        <w:numPr>
          <w:ilvl w:val="0"/>
          <w:numId w:val="15"/>
        </w:numPr>
        <w:adjustRightInd w:val="0"/>
        <w:rPr>
          <w:rFonts w:ascii="Aptos" w:hAnsi="Aptos" w:cstheme="minorHAnsi"/>
        </w:rPr>
      </w:pPr>
      <w:r w:rsidRPr="002115AE">
        <w:rPr>
          <w:rFonts w:ascii="Aptos" w:hAnsi="Aptos" w:cstheme="minorHAnsi"/>
          <w:b/>
          <w:bCs/>
        </w:rPr>
        <w:t xml:space="preserve">Planning And </w:t>
      </w:r>
      <w:proofErr w:type="spellStart"/>
      <w:r w:rsidRPr="002115AE">
        <w:rPr>
          <w:rFonts w:ascii="Aptos" w:hAnsi="Aptos" w:cstheme="minorHAnsi"/>
          <w:b/>
          <w:bCs/>
        </w:rPr>
        <w:t>Organising</w:t>
      </w:r>
      <w:proofErr w:type="spellEnd"/>
      <w:r w:rsidRPr="002115AE">
        <w:rPr>
          <w:rFonts w:ascii="Aptos" w:hAnsi="Aptos" w:cstheme="minorHAnsi"/>
          <w:b/>
          <w:bCs/>
        </w:rPr>
        <w:t xml:space="preserve"> Resources: </w:t>
      </w:r>
    </w:p>
    <w:p w14:paraId="0BD2811A" w14:textId="77777777" w:rsidR="002115AE" w:rsidRDefault="002115AE" w:rsidP="009F3269">
      <w:pPr>
        <w:adjustRightInd w:val="0"/>
        <w:rPr>
          <w:rFonts w:ascii="Aptos" w:hAnsi="Aptos" w:cstheme="minorHAnsi"/>
          <w:b/>
          <w:bCs/>
        </w:rPr>
      </w:pPr>
    </w:p>
    <w:p w14:paraId="6B9D898A" w14:textId="5207AF07" w:rsidR="009F3269" w:rsidRPr="0075256D" w:rsidRDefault="009F3269" w:rsidP="00A458FF">
      <w:pPr>
        <w:adjustRightInd w:val="0"/>
        <w:ind w:left="1080" w:firstLine="360"/>
        <w:rPr>
          <w:rFonts w:ascii="Aptos" w:hAnsi="Aptos" w:cstheme="minorHAnsi"/>
        </w:rPr>
      </w:pPr>
      <w:r w:rsidRPr="0075256D">
        <w:rPr>
          <w:rFonts w:ascii="Aptos" w:hAnsi="Aptos" w:cstheme="minorHAnsi"/>
          <w:b/>
          <w:bCs/>
        </w:rPr>
        <w:t xml:space="preserve">Essential criteria </w:t>
      </w:r>
    </w:p>
    <w:p w14:paraId="15B271D7" w14:textId="77777777" w:rsidR="009F3269" w:rsidRPr="0075256D" w:rsidRDefault="009F3269" w:rsidP="009F3269">
      <w:pPr>
        <w:pStyle w:val="ListParagraph"/>
        <w:widowControl/>
        <w:numPr>
          <w:ilvl w:val="0"/>
          <w:numId w:val="11"/>
        </w:numPr>
        <w:adjustRightInd w:val="0"/>
        <w:ind w:right="0"/>
        <w:contextualSpacing/>
        <w:jc w:val="left"/>
        <w:rPr>
          <w:rFonts w:ascii="Aptos" w:hAnsi="Aptos" w:cstheme="minorHAnsi"/>
        </w:rPr>
      </w:pPr>
      <w:r w:rsidRPr="0075256D">
        <w:rPr>
          <w:rFonts w:ascii="Aptos" w:hAnsi="Aptos" w:cstheme="minorHAnsi"/>
        </w:rPr>
        <w:t xml:space="preserve">Ability to multi-task, manage own workload effectively and work flexibly and cooperatively as part of a team so that the objectives and service levels are met. (I) </w:t>
      </w:r>
    </w:p>
    <w:p w14:paraId="79C5FE93" w14:textId="7B24D627" w:rsidR="009F3269" w:rsidRPr="0075256D" w:rsidRDefault="009F3269" w:rsidP="009F3269">
      <w:pPr>
        <w:pStyle w:val="ListParagraph"/>
        <w:widowControl/>
        <w:numPr>
          <w:ilvl w:val="0"/>
          <w:numId w:val="11"/>
        </w:numPr>
        <w:adjustRightInd w:val="0"/>
        <w:ind w:right="0"/>
        <w:contextualSpacing/>
        <w:jc w:val="left"/>
        <w:rPr>
          <w:rFonts w:ascii="Aptos" w:hAnsi="Aptos" w:cstheme="minorBidi"/>
        </w:rPr>
      </w:pPr>
      <w:r w:rsidRPr="0075256D">
        <w:rPr>
          <w:rFonts w:ascii="Aptos" w:hAnsi="Aptos" w:cstheme="minorBidi"/>
        </w:rPr>
        <w:t>Ability to work on tasks with a high level of accuracy and attention to detail. (I</w:t>
      </w:r>
      <w:r w:rsidR="001946D0">
        <w:rPr>
          <w:rFonts w:ascii="Aptos" w:hAnsi="Aptos" w:cstheme="minorBidi"/>
        </w:rPr>
        <w:t>/T</w:t>
      </w:r>
      <w:r w:rsidRPr="0075256D">
        <w:rPr>
          <w:rFonts w:ascii="Aptos" w:hAnsi="Aptos" w:cstheme="minorBidi"/>
        </w:rPr>
        <w:t>)</w:t>
      </w:r>
    </w:p>
    <w:p w14:paraId="3BC43375" w14:textId="77777777" w:rsidR="009F3269" w:rsidRPr="0075256D" w:rsidRDefault="009F3269" w:rsidP="009F3269">
      <w:pPr>
        <w:widowControl/>
        <w:adjustRightInd w:val="0"/>
        <w:contextualSpacing/>
        <w:rPr>
          <w:rFonts w:ascii="Aptos" w:hAnsi="Aptos" w:cstheme="minorHAnsi"/>
        </w:rPr>
      </w:pPr>
    </w:p>
    <w:p w14:paraId="70F6D243" w14:textId="77777777" w:rsidR="009F3269" w:rsidRPr="0075256D" w:rsidRDefault="009F3269" w:rsidP="009F3269">
      <w:pPr>
        <w:pStyle w:val="ListParagraph"/>
        <w:widowControl/>
        <w:adjustRightInd w:val="0"/>
        <w:ind w:left="720" w:right="0"/>
        <w:contextualSpacing/>
        <w:jc w:val="left"/>
        <w:rPr>
          <w:rFonts w:ascii="Aptos" w:hAnsi="Aptos" w:cstheme="minorHAnsi"/>
        </w:rPr>
      </w:pPr>
    </w:p>
    <w:p w14:paraId="47ED4E79" w14:textId="5A25CF8E" w:rsidR="009F3269" w:rsidRPr="00A458FF" w:rsidRDefault="002115AE" w:rsidP="00A458FF">
      <w:pPr>
        <w:pStyle w:val="ListParagraph"/>
        <w:numPr>
          <w:ilvl w:val="0"/>
          <w:numId w:val="15"/>
        </w:numPr>
        <w:adjustRightInd w:val="0"/>
        <w:rPr>
          <w:rFonts w:ascii="Aptos" w:hAnsi="Aptos" w:cstheme="minorHAnsi"/>
          <w:b/>
          <w:bCs/>
        </w:rPr>
      </w:pPr>
      <w:r w:rsidRPr="00A458FF">
        <w:rPr>
          <w:rFonts w:ascii="Aptos" w:hAnsi="Aptos" w:cstheme="minorHAnsi"/>
          <w:b/>
          <w:bCs/>
        </w:rPr>
        <w:t xml:space="preserve">Initiative And Problem Solving: </w:t>
      </w:r>
    </w:p>
    <w:p w14:paraId="3A6DC01D" w14:textId="77777777" w:rsidR="002115AE" w:rsidRPr="0075256D" w:rsidRDefault="002115AE" w:rsidP="002115AE">
      <w:pPr>
        <w:adjustRightInd w:val="0"/>
        <w:ind w:firstLine="720"/>
        <w:rPr>
          <w:rFonts w:ascii="Aptos" w:hAnsi="Aptos" w:cstheme="minorHAnsi"/>
        </w:rPr>
      </w:pPr>
    </w:p>
    <w:p w14:paraId="75E854CA" w14:textId="77777777" w:rsidR="009F3269" w:rsidRPr="0075256D" w:rsidRDefault="009F3269" w:rsidP="00A458FF">
      <w:pPr>
        <w:adjustRightInd w:val="0"/>
        <w:ind w:left="720" w:firstLine="720"/>
        <w:rPr>
          <w:rFonts w:ascii="Aptos" w:hAnsi="Aptos" w:cstheme="minorHAnsi"/>
        </w:rPr>
      </w:pPr>
      <w:r w:rsidRPr="0075256D">
        <w:rPr>
          <w:rFonts w:ascii="Aptos" w:hAnsi="Aptos" w:cstheme="minorHAnsi"/>
          <w:b/>
          <w:bCs/>
        </w:rPr>
        <w:t xml:space="preserve">Essential criteria </w:t>
      </w:r>
    </w:p>
    <w:p w14:paraId="6D09CB9B" w14:textId="77777777" w:rsidR="009F3269" w:rsidRPr="0075256D" w:rsidRDefault="009F3269" w:rsidP="009F3269">
      <w:pPr>
        <w:pStyle w:val="ListParagraph"/>
        <w:widowControl/>
        <w:numPr>
          <w:ilvl w:val="0"/>
          <w:numId w:val="10"/>
        </w:numPr>
        <w:adjustRightInd w:val="0"/>
        <w:ind w:right="0"/>
        <w:contextualSpacing/>
        <w:jc w:val="left"/>
        <w:rPr>
          <w:rFonts w:ascii="Aptos" w:hAnsi="Aptos" w:cstheme="minorHAnsi"/>
        </w:rPr>
      </w:pPr>
      <w:r w:rsidRPr="0075256D">
        <w:rPr>
          <w:rFonts w:ascii="Aptos" w:hAnsi="Aptos" w:cstheme="minorHAnsi"/>
        </w:rPr>
        <w:t xml:space="preserve">Experience and willingness to propose improved processes and ways of working </w:t>
      </w:r>
      <w:proofErr w:type="gramStart"/>
      <w:r w:rsidRPr="0075256D">
        <w:rPr>
          <w:rFonts w:ascii="Aptos" w:hAnsi="Aptos" w:cstheme="minorHAnsi"/>
        </w:rPr>
        <w:t>in order to</w:t>
      </w:r>
      <w:proofErr w:type="gramEnd"/>
      <w:r w:rsidRPr="0075256D">
        <w:rPr>
          <w:rFonts w:ascii="Aptos" w:hAnsi="Aptos" w:cstheme="minorHAnsi"/>
        </w:rPr>
        <w:t xml:space="preserve"> increase efficiency and/or improve service. (I) </w:t>
      </w:r>
    </w:p>
    <w:p w14:paraId="2BD4EDD3" w14:textId="77777777" w:rsidR="009F3269" w:rsidRPr="0075256D" w:rsidRDefault="009F3269" w:rsidP="009F3269">
      <w:pPr>
        <w:pStyle w:val="ListParagraph"/>
        <w:widowControl/>
        <w:numPr>
          <w:ilvl w:val="0"/>
          <w:numId w:val="10"/>
        </w:numPr>
        <w:adjustRightInd w:val="0"/>
        <w:ind w:right="0"/>
        <w:contextualSpacing/>
        <w:jc w:val="left"/>
        <w:rPr>
          <w:rFonts w:ascii="Aptos" w:hAnsi="Aptos" w:cstheme="minorHAnsi"/>
        </w:rPr>
      </w:pPr>
      <w:r w:rsidRPr="0075256D">
        <w:rPr>
          <w:rFonts w:ascii="Aptos" w:hAnsi="Aptos" w:cstheme="minorHAnsi"/>
        </w:rPr>
        <w:lastRenderedPageBreak/>
        <w:t xml:space="preserve">Ability to take the initiative in resolving day-to-day issues such as resource </w:t>
      </w:r>
      <w:proofErr w:type="gramStart"/>
      <w:r w:rsidRPr="0075256D">
        <w:rPr>
          <w:rFonts w:ascii="Aptos" w:hAnsi="Aptos" w:cstheme="minorHAnsi"/>
        </w:rPr>
        <w:t>allocation, and</w:t>
      </w:r>
      <w:proofErr w:type="gramEnd"/>
      <w:r w:rsidRPr="0075256D">
        <w:rPr>
          <w:rFonts w:ascii="Aptos" w:hAnsi="Aptos" w:cstheme="minorHAnsi"/>
        </w:rPr>
        <w:t xml:space="preserve"> understanding when an issue needs to be escalated. (I)</w:t>
      </w:r>
    </w:p>
    <w:p w14:paraId="22B47C83" w14:textId="77777777" w:rsidR="009F3269" w:rsidRPr="0075256D" w:rsidRDefault="009F3269" w:rsidP="009F3269">
      <w:pPr>
        <w:adjustRightInd w:val="0"/>
        <w:rPr>
          <w:rFonts w:ascii="Aptos" w:hAnsi="Aptos" w:cstheme="minorHAnsi"/>
        </w:rPr>
      </w:pPr>
    </w:p>
    <w:p w14:paraId="011984A9" w14:textId="2DF67CB7" w:rsidR="009F3269" w:rsidRPr="00A458FF" w:rsidRDefault="002115AE" w:rsidP="00A458FF">
      <w:pPr>
        <w:pStyle w:val="ListParagraph"/>
        <w:numPr>
          <w:ilvl w:val="0"/>
          <w:numId w:val="15"/>
        </w:numPr>
        <w:adjustRightInd w:val="0"/>
        <w:rPr>
          <w:rFonts w:ascii="Aptos" w:hAnsi="Aptos" w:cstheme="minorHAnsi"/>
        </w:rPr>
      </w:pPr>
      <w:r w:rsidRPr="00A458FF">
        <w:rPr>
          <w:rFonts w:ascii="Aptos" w:hAnsi="Aptos" w:cstheme="minorHAnsi"/>
          <w:b/>
          <w:bCs/>
        </w:rPr>
        <w:t xml:space="preserve">Other Essential Criteria: </w:t>
      </w:r>
    </w:p>
    <w:p w14:paraId="4B02FD6B" w14:textId="77777777" w:rsidR="009F3269" w:rsidRPr="0075256D" w:rsidRDefault="009F3269" w:rsidP="009F3269">
      <w:pPr>
        <w:pStyle w:val="ListParagraph"/>
        <w:widowControl/>
        <w:numPr>
          <w:ilvl w:val="0"/>
          <w:numId w:val="9"/>
        </w:numPr>
        <w:adjustRightInd w:val="0"/>
        <w:ind w:right="0"/>
        <w:contextualSpacing/>
        <w:jc w:val="left"/>
        <w:rPr>
          <w:rFonts w:ascii="Aptos" w:hAnsi="Aptos" w:cstheme="minorHAnsi"/>
        </w:rPr>
      </w:pPr>
      <w:r w:rsidRPr="0075256D">
        <w:rPr>
          <w:rFonts w:ascii="Aptos" w:hAnsi="Aptos" w:cstheme="minorHAnsi"/>
        </w:rPr>
        <w:t xml:space="preserve">Commitment to and understanding </w:t>
      </w:r>
      <w:proofErr w:type="gramStart"/>
      <w:r w:rsidRPr="0075256D">
        <w:rPr>
          <w:rFonts w:ascii="Aptos" w:hAnsi="Aptos" w:cstheme="minorHAnsi"/>
        </w:rPr>
        <w:t>of,</w:t>
      </w:r>
      <w:proofErr w:type="gramEnd"/>
      <w:r w:rsidRPr="0075256D">
        <w:rPr>
          <w:rFonts w:ascii="Aptos" w:hAnsi="Aptos" w:cstheme="minorHAnsi"/>
        </w:rPr>
        <w:t xml:space="preserve"> equal opportunities issues within a diverse and multicultural environment (I) </w:t>
      </w:r>
    </w:p>
    <w:p w14:paraId="4CC0CA4A" w14:textId="77777777" w:rsidR="009F3269" w:rsidRPr="005A0D68" w:rsidRDefault="009F3269" w:rsidP="009F3269">
      <w:pPr>
        <w:adjustRightInd w:val="0"/>
        <w:rPr>
          <w:rFonts w:ascii="Aptos" w:hAnsi="Aptos" w:cstheme="minorHAnsi"/>
        </w:rPr>
      </w:pPr>
    </w:p>
    <w:p w14:paraId="1B1D44B6" w14:textId="77777777" w:rsidR="009F3269" w:rsidRPr="005A0D68" w:rsidRDefault="009F3269" w:rsidP="009F3269">
      <w:pPr>
        <w:adjustRightInd w:val="0"/>
        <w:rPr>
          <w:rFonts w:ascii="Aptos" w:hAnsi="Aptos" w:cstheme="minorHAnsi"/>
        </w:rPr>
      </w:pPr>
      <w:r w:rsidRPr="005A0D68">
        <w:rPr>
          <w:rFonts w:ascii="Aptos" w:hAnsi="Aptos" w:cstheme="minorHAnsi"/>
        </w:rPr>
        <w:t xml:space="preserve">Criteria tested by Key: </w:t>
      </w:r>
    </w:p>
    <w:p w14:paraId="4CE1CD10" w14:textId="77777777" w:rsidR="009F3269" w:rsidRPr="005A0D68" w:rsidRDefault="009F3269" w:rsidP="009F3269">
      <w:pPr>
        <w:adjustRightInd w:val="0"/>
        <w:rPr>
          <w:rFonts w:ascii="Aptos" w:hAnsi="Aptos" w:cstheme="minorHAnsi"/>
        </w:rPr>
      </w:pPr>
      <w:r w:rsidRPr="005A0D68">
        <w:rPr>
          <w:rFonts w:ascii="Aptos" w:hAnsi="Aptos" w:cstheme="minorHAnsi"/>
        </w:rPr>
        <w:t xml:space="preserve">A = Application Form </w:t>
      </w:r>
    </w:p>
    <w:p w14:paraId="0D84BB94" w14:textId="77777777" w:rsidR="009F3269" w:rsidRPr="005A0D68" w:rsidRDefault="009F3269" w:rsidP="009F3269">
      <w:pPr>
        <w:adjustRightInd w:val="0"/>
        <w:rPr>
          <w:rFonts w:ascii="Aptos" w:hAnsi="Aptos" w:cstheme="minorHAnsi"/>
        </w:rPr>
      </w:pPr>
      <w:r w:rsidRPr="005A0D68">
        <w:rPr>
          <w:rFonts w:ascii="Aptos" w:hAnsi="Aptos" w:cstheme="minorHAnsi"/>
        </w:rPr>
        <w:t xml:space="preserve">C = Certification </w:t>
      </w:r>
    </w:p>
    <w:p w14:paraId="381CCB4C" w14:textId="77777777" w:rsidR="009F3269" w:rsidRPr="005A0D68" w:rsidRDefault="009F3269" w:rsidP="009F3269">
      <w:pPr>
        <w:adjustRightInd w:val="0"/>
        <w:rPr>
          <w:rFonts w:ascii="Aptos" w:hAnsi="Aptos" w:cstheme="minorHAnsi"/>
        </w:rPr>
      </w:pPr>
      <w:r w:rsidRPr="005A0D68">
        <w:rPr>
          <w:rFonts w:ascii="Aptos" w:hAnsi="Aptos" w:cstheme="minorHAnsi"/>
        </w:rPr>
        <w:t xml:space="preserve">I = Interview </w:t>
      </w:r>
    </w:p>
    <w:p w14:paraId="43AFF4BB" w14:textId="77777777" w:rsidR="009F3269" w:rsidRPr="005A0D68" w:rsidRDefault="009F3269" w:rsidP="009F3269">
      <w:pPr>
        <w:adjustRightInd w:val="0"/>
        <w:rPr>
          <w:rFonts w:ascii="Aptos" w:hAnsi="Aptos" w:cstheme="minorHAnsi"/>
        </w:rPr>
      </w:pPr>
      <w:r w:rsidRPr="005A0D68">
        <w:rPr>
          <w:rFonts w:ascii="Aptos" w:hAnsi="Aptos" w:cstheme="minorHAnsi"/>
        </w:rPr>
        <w:t xml:space="preserve">P = Presentation </w:t>
      </w:r>
    </w:p>
    <w:p w14:paraId="504C86C5" w14:textId="77777777" w:rsidR="009F3269" w:rsidRPr="005A0D68" w:rsidRDefault="009F3269" w:rsidP="009F3269">
      <w:pPr>
        <w:adjustRightInd w:val="0"/>
        <w:rPr>
          <w:rFonts w:ascii="Aptos" w:hAnsi="Aptos" w:cstheme="minorHAnsi"/>
        </w:rPr>
      </w:pPr>
      <w:r w:rsidRPr="005A0D68">
        <w:rPr>
          <w:rFonts w:ascii="Aptos" w:hAnsi="Aptos" w:cstheme="minorHAnsi"/>
        </w:rPr>
        <w:t>T = Test</w:t>
      </w:r>
    </w:p>
    <w:p w14:paraId="4101652C" w14:textId="6BD363AD" w:rsidR="00F30E24" w:rsidRPr="009F3269" w:rsidRDefault="00F30E24" w:rsidP="009F3269"/>
    <w:sectPr w:rsidR="00F30E24" w:rsidRPr="009F3269">
      <w:pgSz w:w="11910" w:h="16840"/>
      <w:pgMar w:top="10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F3A0" w14:textId="77777777" w:rsidR="005B0EE6" w:rsidRDefault="005B0EE6" w:rsidP="00830A02">
      <w:r>
        <w:separator/>
      </w:r>
    </w:p>
  </w:endnote>
  <w:endnote w:type="continuationSeparator" w:id="0">
    <w:p w14:paraId="42A56356" w14:textId="77777777" w:rsidR="005B0EE6" w:rsidRDefault="005B0EE6" w:rsidP="0083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D7A1" w14:textId="77777777" w:rsidR="005B0EE6" w:rsidRDefault="005B0EE6" w:rsidP="00830A02">
      <w:r>
        <w:separator/>
      </w:r>
    </w:p>
  </w:footnote>
  <w:footnote w:type="continuationSeparator" w:id="0">
    <w:p w14:paraId="5B3DC0A7" w14:textId="77777777" w:rsidR="005B0EE6" w:rsidRDefault="005B0EE6" w:rsidP="00830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1C07"/>
    <w:multiLevelType w:val="hybridMultilevel"/>
    <w:tmpl w:val="3E048AF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237785"/>
    <w:multiLevelType w:val="hybridMultilevel"/>
    <w:tmpl w:val="FA263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A1FF3"/>
    <w:multiLevelType w:val="hybridMultilevel"/>
    <w:tmpl w:val="ACE2C6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CBE68E7"/>
    <w:multiLevelType w:val="hybridMultilevel"/>
    <w:tmpl w:val="80F808A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1E2D65C5"/>
    <w:multiLevelType w:val="hybridMultilevel"/>
    <w:tmpl w:val="E0C460D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AE4226C"/>
    <w:multiLevelType w:val="hybridMultilevel"/>
    <w:tmpl w:val="A190B8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1730"/>
    <w:multiLevelType w:val="hybridMultilevel"/>
    <w:tmpl w:val="934C62A4"/>
    <w:lvl w:ilvl="0" w:tplc="B1CC53E0">
      <w:numFmt w:val="bullet"/>
      <w:lvlText w:val="•"/>
      <w:lvlJc w:val="left"/>
      <w:pPr>
        <w:ind w:left="118" w:hanging="135"/>
      </w:pPr>
      <w:rPr>
        <w:rFonts w:ascii="Arial" w:eastAsia="Arial" w:hAnsi="Arial" w:cs="Arial" w:hint="default"/>
        <w:b/>
        <w:bCs/>
        <w:w w:val="100"/>
        <w:sz w:val="22"/>
        <w:szCs w:val="22"/>
        <w:lang w:val="en-US" w:eastAsia="en-US" w:bidi="ar-SA"/>
      </w:rPr>
    </w:lvl>
    <w:lvl w:ilvl="1" w:tplc="42F0612A">
      <w:numFmt w:val="bullet"/>
      <w:lvlText w:val="•"/>
      <w:lvlJc w:val="left"/>
      <w:pPr>
        <w:ind w:left="1034" w:hanging="135"/>
      </w:pPr>
      <w:rPr>
        <w:rFonts w:hint="default"/>
        <w:lang w:val="en-US" w:eastAsia="en-US" w:bidi="ar-SA"/>
      </w:rPr>
    </w:lvl>
    <w:lvl w:ilvl="2" w:tplc="E0EA26A0">
      <w:numFmt w:val="bullet"/>
      <w:lvlText w:val="•"/>
      <w:lvlJc w:val="left"/>
      <w:pPr>
        <w:ind w:left="1949" w:hanging="135"/>
      </w:pPr>
      <w:rPr>
        <w:rFonts w:hint="default"/>
        <w:lang w:val="en-US" w:eastAsia="en-US" w:bidi="ar-SA"/>
      </w:rPr>
    </w:lvl>
    <w:lvl w:ilvl="3" w:tplc="14A2CD7E">
      <w:numFmt w:val="bullet"/>
      <w:lvlText w:val="•"/>
      <w:lvlJc w:val="left"/>
      <w:pPr>
        <w:ind w:left="2863" w:hanging="135"/>
      </w:pPr>
      <w:rPr>
        <w:rFonts w:hint="default"/>
        <w:lang w:val="en-US" w:eastAsia="en-US" w:bidi="ar-SA"/>
      </w:rPr>
    </w:lvl>
    <w:lvl w:ilvl="4" w:tplc="FE4683F2">
      <w:numFmt w:val="bullet"/>
      <w:lvlText w:val="•"/>
      <w:lvlJc w:val="left"/>
      <w:pPr>
        <w:ind w:left="3778" w:hanging="135"/>
      </w:pPr>
      <w:rPr>
        <w:rFonts w:hint="default"/>
        <w:lang w:val="en-US" w:eastAsia="en-US" w:bidi="ar-SA"/>
      </w:rPr>
    </w:lvl>
    <w:lvl w:ilvl="5" w:tplc="7B644BCA">
      <w:numFmt w:val="bullet"/>
      <w:lvlText w:val="•"/>
      <w:lvlJc w:val="left"/>
      <w:pPr>
        <w:ind w:left="4693" w:hanging="135"/>
      </w:pPr>
      <w:rPr>
        <w:rFonts w:hint="default"/>
        <w:lang w:val="en-US" w:eastAsia="en-US" w:bidi="ar-SA"/>
      </w:rPr>
    </w:lvl>
    <w:lvl w:ilvl="6" w:tplc="E60E2E4E">
      <w:numFmt w:val="bullet"/>
      <w:lvlText w:val="•"/>
      <w:lvlJc w:val="left"/>
      <w:pPr>
        <w:ind w:left="5607" w:hanging="135"/>
      </w:pPr>
      <w:rPr>
        <w:rFonts w:hint="default"/>
        <w:lang w:val="en-US" w:eastAsia="en-US" w:bidi="ar-SA"/>
      </w:rPr>
    </w:lvl>
    <w:lvl w:ilvl="7" w:tplc="F5962298">
      <w:numFmt w:val="bullet"/>
      <w:lvlText w:val="•"/>
      <w:lvlJc w:val="left"/>
      <w:pPr>
        <w:ind w:left="6522" w:hanging="135"/>
      </w:pPr>
      <w:rPr>
        <w:rFonts w:hint="default"/>
        <w:lang w:val="en-US" w:eastAsia="en-US" w:bidi="ar-SA"/>
      </w:rPr>
    </w:lvl>
    <w:lvl w:ilvl="8" w:tplc="8FF4135C">
      <w:numFmt w:val="bullet"/>
      <w:lvlText w:val="•"/>
      <w:lvlJc w:val="left"/>
      <w:pPr>
        <w:ind w:left="7437" w:hanging="135"/>
      </w:pPr>
      <w:rPr>
        <w:rFonts w:hint="default"/>
        <w:lang w:val="en-US" w:eastAsia="en-US" w:bidi="ar-SA"/>
      </w:rPr>
    </w:lvl>
  </w:abstractNum>
  <w:abstractNum w:abstractNumId="7" w15:restartNumberingAfterBreak="0">
    <w:nsid w:val="34F4268F"/>
    <w:multiLevelType w:val="hybridMultilevel"/>
    <w:tmpl w:val="D7125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B3810"/>
    <w:multiLevelType w:val="hybridMultilevel"/>
    <w:tmpl w:val="F99EE7F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9B518EB"/>
    <w:multiLevelType w:val="hybridMultilevel"/>
    <w:tmpl w:val="6EDEB2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F6B33BD"/>
    <w:multiLevelType w:val="hybridMultilevel"/>
    <w:tmpl w:val="4F76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85963"/>
    <w:multiLevelType w:val="hybridMultilevel"/>
    <w:tmpl w:val="015EC0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1E8160D"/>
    <w:multiLevelType w:val="hybridMultilevel"/>
    <w:tmpl w:val="667A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D07BB"/>
    <w:multiLevelType w:val="hybridMultilevel"/>
    <w:tmpl w:val="7066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05360"/>
    <w:multiLevelType w:val="hybridMultilevel"/>
    <w:tmpl w:val="E678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11706"/>
    <w:multiLevelType w:val="hybridMultilevel"/>
    <w:tmpl w:val="E4063E22"/>
    <w:lvl w:ilvl="0" w:tplc="3166A0DC">
      <w:numFmt w:val="bullet"/>
      <w:lvlText w:val="•"/>
      <w:lvlJc w:val="left"/>
      <w:pPr>
        <w:ind w:left="118" w:hanging="137"/>
      </w:pPr>
      <w:rPr>
        <w:rFonts w:ascii="Arial" w:eastAsia="Arial" w:hAnsi="Arial" w:cs="Arial" w:hint="default"/>
        <w:w w:val="100"/>
        <w:sz w:val="22"/>
        <w:szCs w:val="22"/>
        <w:lang w:val="en-US" w:eastAsia="en-US" w:bidi="ar-SA"/>
      </w:rPr>
    </w:lvl>
    <w:lvl w:ilvl="1" w:tplc="C43E1B36">
      <w:numFmt w:val="bullet"/>
      <w:lvlText w:val="•"/>
      <w:lvlJc w:val="left"/>
      <w:pPr>
        <w:ind w:left="1034" w:hanging="137"/>
      </w:pPr>
      <w:rPr>
        <w:rFonts w:hint="default"/>
        <w:lang w:val="en-US" w:eastAsia="en-US" w:bidi="ar-SA"/>
      </w:rPr>
    </w:lvl>
    <w:lvl w:ilvl="2" w:tplc="33465BFA">
      <w:numFmt w:val="bullet"/>
      <w:lvlText w:val="•"/>
      <w:lvlJc w:val="left"/>
      <w:pPr>
        <w:ind w:left="1949" w:hanging="137"/>
      </w:pPr>
      <w:rPr>
        <w:rFonts w:hint="default"/>
        <w:lang w:val="en-US" w:eastAsia="en-US" w:bidi="ar-SA"/>
      </w:rPr>
    </w:lvl>
    <w:lvl w:ilvl="3" w:tplc="DB8629A4">
      <w:numFmt w:val="bullet"/>
      <w:lvlText w:val="•"/>
      <w:lvlJc w:val="left"/>
      <w:pPr>
        <w:ind w:left="2863" w:hanging="137"/>
      </w:pPr>
      <w:rPr>
        <w:rFonts w:hint="default"/>
        <w:lang w:val="en-US" w:eastAsia="en-US" w:bidi="ar-SA"/>
      </w:rPr>
    </w:lvl>
    <w:lvl w:ilvl="4" w:tplc="CE88EBDC">
      <w:numFmt w:val="bullet"/>
      <w:lvlText w:val="•"/>
      <w:lvlJc w:val="left"/>
      <w:pPr>
        <w:ind w:left="3778" w:hanging="137"/>
      </w:pPr>
      <w:rPr>
        <w:rFonts w:hint="default"/>
        <w:lang w:val="en-US" w:eastAsia="en-US" w:bidi="ar-SA"/>
      </w:rPr>
    </w:lvl>
    <w:lvl w:ilvl="5" w:tplc="1DD4A742">
      <w:numFmt w:val="bullet"/>
      <w:lvlText w:val="•"/>
      <w:lvlJc w:val="left"/>
      <w:pPr>
        <w:ind w:left="4693" w:hanging="137"/>
      </w:pPr>
      <w:rPr>
        <w:rFonts w:hint="default"/>
        <w:lang w:val="en-US" w:eastAsia="en-US" w:bidi="ar-SA"/>
      </w:rPr>
    </w:lvl>
    <w:lvl w:ilvl="6" w:tplc="24EE0258">
      <w:numFmt w:val="bullet"/>
      <w:lvlText w:val="•"/>
      <w:lvlJc w:val="left"/>
      <w:pPr>
        <w:ind w:left="5607" w:hanging="137"/>
      </w:pPr>
      <w:rPr>
        <w:rFonts w:hint="default"/>
        <w:lang w:val="en-US" w:eastAsia="en-US" w:bidi="ar-SA"/>
      </w:rPr>
    </w:lvl>
    <w:lvl w:ilvl="7" w:tplc="6846E1C6">
      <w:numFmt w:val="bullet"/>
      <w:lvlText w:val="•"/>
      <w:lvlJc w:val="left"/>
      <w:pPr>
        <w:ind w:left="6522" w:hanging="137"/>
      </w:pPr>
      <w:rPr>
        <w:rFonts w:hint="default"/>
        <w:lang w:val="en-US" w:eastAsia="en-US" w:bidi="ar-SA"/>
      </w:rPr>
    </w:lvl>
    <w:lvl w:ilvl="8" w:tplc="01EE43E0">
      <w:numFmt w:val="bullet"/>
      <w:lvlText w:val="•"/>
      <w:lvlJc w:val="left"/>
      <w:pPr>
        <w:ind w:left="7437" w:hanging="137"/>
      </w:pPr>
      <w:rPr>
        <w:rFonts w:hint="default"/>
        <w:lang w:val="en-US" w:eastAsia="en-US" w:bidi="ar-SA"/>
      </w:rPr>
    </w:lvl>
  </w:abstractNum>
  <w:num w:numId="1" w16cid:durableId="1038892905">
    <w:abstractNumId w:val="15"/>
  </w:num>
  <w:num w:numId="2" w16cid:durableId="1789087108">
    <w:abstractNumId w:val="6"/>
  </w:num>
  <w:num w:numId="3" w16cid:durableId="943919165">
    <w:abstractNumId w:val="14"/>
  </w:num>
  <w:num w:numId="4" w16cid:durableId="1609116383">
    <w:abstractNumId w:val="7"/>
  </w:num>
  <w:num w:numId="5" w16cid:durableId="1986160777">
    <w:abstractNumId w:val="1"/>
  </w:num>
  <w:num w:numId="6" w16cid:durableId="1713529499">
    <w:abstractNumId w:val="13"/>
  </w:num>
  <w:num w:numId="7" w16cid:durableId="96219675">
    <w:abstractNumId w:val="12"/>
  </w:num>
  <w:num w:numId="8" w16cid:durableId="1254587565">
    <w:abstractNumId w:val="10"/>
  </w:num>
  <w:num w:numId="9" w16cid:durableId="749305601">
    <w:abstractNumId w:val="3"/>
  </w:num>
  <w:num w:numId="10" w16cid:durableId="1358583830">
    <w:abstractNumId w:val="9"/>
  </w:num>
  <w:num w:numId="11" w16cid:durableId="1148739642">
    <w:abstractNumId w:val="2"/>
  </w:num>
  <w:num w:numId="12" w16cid:durableId="2046523059">
    <w:abstractNumId w:val="1"/>
  </w:num>
  <w:num w:numId="13" w16cid:durableId="1654682253">
    <w:abstractNumId w:val="2"/>
  </w:num>
  <w:num w:numId="14" w16cid:durableId="1630472623">
    <w:abstractNumId w:val="0"/>
  </w:num>
  <w:num w:numId="15" w16cid:durableId="1389912985">
    <w:abstractNumId w:val="8"/>
  </w:num>
  <w:num w:numId="16" w16cid:durableId="385640315">
    <w:abstractNumId w:val="4"/>
  </w:num>
  <w:num w:numId="17" w16cid:durableId="1417704250">
    <w:abstractNumId w:val="11"/>
  </w:num>
  <w:num w:numId="18" w16cid:durableId="2079354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24"/>
    <w:rsid w:val="00006B63"/>
    <w:rsid w:val="000140AB"/>
    <w:rsid w:val="00060248"/>
    <w:rsid w:val="00061942"/>
    <w:rsid w:val="000727D5"/>
    <w:rsid w:val="0007494C"/>
    <w:rsid w:val="000929C8"/>
    <w:rsid w:val="00093A57"/>
    <w:rsid w:val="000A0B60"/>
    <w:rsid w:val="000B47C6"/>
    <w:rsid w:val="000C0A7D"/>
    <w:rsid w:val="000C2197"/>
    <w:rsid w:val="000D3275"/>
    <w:rsid w:val="000D4D92"/>
    <w:rsid w:val="000E0ECC"/>
    <w:rsid w:val="000E3A98"/>
    <w:rsid w:val="000E76AF"/>
    <w:rsid w:val="000F1B1E"/>
    <w:rsid w:val="000F1F8D"/>
    <w:rsid w:val="00102D54"/>
    <w:rsid w:val="00102F91"/>
    <w:rsid w:val="00104080"/>
    <w:rsid w:val="00181324"/>
    <w:rsid w:val="001946D0"/>
    <w:rsid w:val="001B23E4"/>
    <w:rsid w:val="001C2017"/>
    <w:rsid w:val="001D71A7"/>
    <w:rsid w:val="001F19DE"/>
    <w:rsid w:val="0020381B"/>
    <w:rsid w:val="00204A94"/>
    <w:rsid w:val="00205C18"/>
    <w:rsid w:val="002115AE"/>
    <w:rsid w:val="002115E6"/>
    <w:rsid w:val="002136AB"/>
    <w:rsid w:val="00217361"/>
    <w:rsid w:val="00217BA8"/>
    <w:rsid w:val="00230E51"/>
    <w:rsid w:val="00237898"/>
    <w:rsid w:val="00281210"/>
    <w:rsid w:val="00282BD1"/>
    <w:rsid w:val="002A2DA9"/>
    <w:rsid w:val="002E7E98"/>
    <w:rsid w:val="002F3266"/>
    <w:rsid w:val="00313AB2"/>
    <w:rsid w:val="003210CA"/>
    <w:rsid w:val="003461A6"/>
    <w:rsid w:val="00386634"/>
    <w:rsid w:val="003934CD"/>
    <w:rsid w:val="003D10D0"/>
    <w:rsid w:val="003D18F2"/>
    <w:rsid w:val="003E6429"/>
    <w:rsid w:val="00401DC6"/>
    <w:rsid w:val="00412A60"/>
    <w:rsid w:val="00413EBC"/>
    <w:rsid w:val="00417B7A"/>
    <w:rsid w:val="00422D8D"/>
    <w:rsid w:val="00427C95"/>
    <w:rsid w:val="00441AA5"/>
    <w:rsid w:val="00460CC6"/>
    <w:rsid w:val="0046290C"/>
    <w:rsid w:val="004722AB"/>
    <w:rsid w:val="00474589"/>
    <w:rsid w:val="004A11E4"/>
    <w:rsid w:val="004A43E4"/>
    <w:rsid w:val="004A77E2"/>
    <w:rsid w:val="004F712B"/>
    <w:rsid w:val="00505D7A"/>
    <w:rsid w:val="00523246"/>
    <w:rsid w:val="0054149F"/>
    <w:rsid w:val="005443E9"/>
    <w:rsid w:val="00544641"/>
    <w:rsid w:val="00552C95"/>
    <w:rsid w:val="00563896"/>
    <w:rsid w:val="005819AE"/>
    <w:rsid w:val="0059723E"/>
    <w:rsid w:val="005A0D68"/>
    <w:rsid w:val="005B0EE6"/>
    <w:rsid w:val="005B1D53"/>
    <w:rsid w:val="005C4724"/>
    <w:rsid w:val="005D3CAA"/>
    <w:rsid w:val="00600432"/>
    <w:rsid w:val="00636C73"/>
    <w:rsid w:val="006468E0"/>
    <w:rsid w:val="006470B4"/>
    <w:rsid w:val="006838D0"/>
    <w:rsid w:val="006D7380"/>
    <w:rsid w:val="006E5D57"/>
    <w:rsid w:val="006F1528"/>
    <w:rsid w:val="00706E61"/>
    <w:rsid w:val="00721A2C"/>
    <w:rsid w:val="00736AE2"/>
    <w:rsid w:val="0074626F"/>
    <w:rsid w:val="0075256D"/>
    <w:rsid w:val="007764FD"/>
    <w:rsid w:val="00781CB1"/>
    <w:rsid w:val="00791A61"/>
    <w:rsid w:val="007946FC"/>
    <w:rsid w:val="007B687B"/>
    <w:rsid w:val="007C78B3"/>
    <w:rsid w:val="007D6432"/>
    <w:rsid w:val="007E1786"/>
    <w:rsid w:val="007E1A25"/>
    <w:rsid w:val="007F1FE2"/>
    <w:rsid w:val="008144CB"/>
    <w:rsid w:val="00830A02"/>
    <w:rsid w:val="00835297"/>
    <w:rsid w:val="00835C39"/>
    <w:rsid w:val="008509F0"/>
    <w:rsid w:val="00851139"/>
    <w:rsid w:val="008B1389"/>
    <w:rsid w:val="008F587D"/>
    <w:rsid w:val="00903C1F"/>
    <w:rsid w:val="0090445C"/>
    <w:rsid w:val="00912BE6"/>
    <w:rsid w:val="00922A72"/>
    <w:rsid w:val="0092411B"/>
    <w:rsid w:val="00927C95"/>
    <w:rsid w:val="009301CE"/>
    <w:rsid w:val="00933F95"/>
    <w:rsid w:val="009503F2"/>
    <w:rsid w:val="00952988"/>
    <w:rsid w:val="0097073B"/>
    <w:rsid w:val="009C1086"/>
    <w:rsid w:val="009C4944"/>
    <w:rsid w:val="009D4A15"/>
    <w:rsid w:val="009E5608"/>
    <w:rsid w:val="009F3269"/>
    <w:rsid w:val="00A249DE"/>
    <w:rsid w:val="00A30E2C"/>
    <w:rsid w:val="00A34EF8"/>
    <w:rsid w:val="00A35AD0"/>
    <w:rsid w:val="00A43DF5"/>
    <w:rsid w:val="00A458FF"/>
    <w:rsid w:val="00AA2C64"/>
    <w:rsid w:val="00AB6CEA"/>
    <w:rsid w:val="00AC0A00"/>
    <w:rsid w:val="00AE39A7"/>
    <w:rsid w:val="00AE77D9"/>
    <w:rsid w:val="00AE7ABC"/>
    <w:rsid w:val="00B020BD"/>
    <w:rsid w:val="00B24791"/>
    <w:rsid w:val="00B401E8"/>
    <w:rsid w:val="00B43BA4"/>
    <w:rsid w:val="00B70BAA"/>
    <w:rsid w:val="00B7239A"/>
    <w:rsid w:val="00B73435"/>
    <w:rsid w:val="00BC1F1F"/>
    <w:rsid w:val="00BC5C1F"/>
    <w:rsid w:val="00BE65B6"/>
    <w:rsid w:val="00BF119D"/>
    <w:rsid w:val="00BF2701"/>
    <w:rsid w:val="00BF66C6"/>
    <w:rsid w:val="00C015BD"/>
    <w:rsid w:val="00C037A7"/>
    <w:rsid w:val="00C17B45"/>
    <w:rsid w:val="00C213C5"/>
    <w:rsid w:val="00C52DD7"/>
    <w:rsid w:val="00C62C79"/>
    <w:rsid w:val="00C65C47"/>
    <w:rsid w:val="00C67C99"/>
    <w:rsid w:val="00C739F6"/>
    <w:rsid w:val="00C7787D"/>
    <w:rsid w:val="00C81006"/>
    <w:rsid w:val="00CA32E0"/>
    <w:rsid w:val="00CA3FF4"/>
    <w:rsid w:val="00CA764C"/>
    <w:rsid w:val="00CC207B"/>
    <w:rsid w:val="00CC5C4C"/>
    <w:rsid w:val="00CD587B"/>
    <w:rsid w:val="00D03BB2"/>
    <w:rsid w:val="00D1241F"/>
    <w:rsid w:val="00D255A9"/>
    <w:rsid w:val="00D27C71"/>
    <w:rsid w:val="00D435CC"/>
    <w:rsid w:val="00D53AC8"/>
    <w:rsid w:val="00D53BD6"/>
    <w:rsid w:val="00DA2200"/>
    <w:rsid w:val="00DA6126"/>
    <w:rsid w:val="00DB0148"/>
    <w:rsid w:val="00DC3501"/>
    <w:rsid w:val="00DD1E07"/>
    <w:rsid w:val="00DF7582"/>
    <w:rsid w:val="00E00783"/>
    <w:rsid w:val="00E47126"/>
    <w:rsid w:val="00E53827"/>
    <w:rsid w:val="00E54894"/>
    <w:rsid w:val="00E73C14"/>
    <w:rsid w:val="00E90F41"/>
    <w:rsid w:val="00EB3F6F"/>
    <w:rsid w:val="00EC5A62"/>
    <w:rsid w:val="00EF5B09"/>
    <w:rsid w:val="00F21D47"/>
    <w:rsid w:val="00F30E24"/>
    <w:rsid w:val="00F36A99"/>
    <w:rsid w:val="00F701A0"/>
    <w:rsid w:val="00F8095D"/>
    <w:rsid w:val="00F93106"/>
    <w:rsid w:val="00F94A58"/>
    <w:rsid w:val="00FE01B2"/>
    <w:rsid w:val="02046AAE"/>
    <w:rsid w:val="03A89D0E"/>
    <w:rsid w:val="06A989BC"/>
    <w:rsid w:val="1024E478"/>
    <w:rsid w:val="11DBCEDF"/>
    <w:rsid w:val="145A1F5E"/>
    <w:rsid w:val="188676AD"/>
    <w:rsid w:val="2569A4BF"/>
    <w:rsid w:val="256A7758"/>
    <w:rsid w:val="270967D6"/>
    <w:rsid w:val="27FFD3DE"/>
    <w:rsid w:val="29B0A1AF"/>
    <w:rsid w:val="2BE56CFB"/>
    <w:rsid w:val="3A6BCA93"/>
    <w:rsid w:val="3F0FD154"/>
    <w:rsid w:val="401E2831"/>
    <w:rsid w:val="41836494"/>
    <w:rsid w:val="4AB54E34"/>
    <w:rsid w:val="4EDBCAF6"/>
    <w:rsid w:val="4FBB1023"/>
    <w:rsid w:val="51B58872"/>
    <w:rsid w:val="52B66EDC"/>
    <w:rsid w:val="5960272A"/>
    <w:rsid w:val="59E1917B"/>
    <w:rsid w:val="5C0823AD"/>
    <w:rsid w:val="5DB28200"/>
    <w:rsid w:val="5F7AE07F"/>
    <w:rsid w:val="67930871"/>
    <w:rsid w:val="6B5465BD"/>
    <w:rsid w:val="6E98F46D"/>
    <w:rsid w:val="703AEAF1"/>
    <w:rsid w:val="707F5815"/>
    <w:rsid w:val="71275B01"/>
    <w:rsid w:val="73A71E2D"/>
    <w:rsid w:val="753F1002"/>
    <w:rsid w:val="7754B723"/>
    <w:rsid w:val="7ECCC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FB391"/>
  <w15:docId w15:val="{93D85E37-5CDB-4895-AF74-44282979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style>
  <w:style w:type="paragraph" w:styleId="ListParagraph">
    <w:name w:val="List Paragraph"/>
    <w:basedOn w:val="Normal"/>
    <w:uiPriority w:val="34"/>
    <w:qFormat/>
    <w:pPr>
      <w:ind w:left="120" w:right="117"/>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641"/>
    <w:rPr>
      <w:rFonts w:ascii="Segoe UI" w:eastAsia="Arial" w:hAnsi="Segoe UI" w:cs="Segoe UI"/>
      <w:sz w:val="18"/>
      <w:szCs w:val="18"/>
    </w:rPr>
  </w:style>
  <w:style w:type="paragraph" w:styleId="NoSpacing">
    <w:name w:val="No Spacing"/>
    <w:uiPriority w:val="1"/>
    <w:qFormat/>
    <w:rsid w:val="00DB0148"/>
    <w:rPr>
      <w:rFonts w:ascii="Arial" w:eastAsia="Arial" w:hAnsi="Arial" w:cs="Arial"/>
    </w:rPr>
  </w:style>
  <w:style w:type="paragraph" w:customStyle="1" w:styleId="paragraph">
    <w:name w:val="paragraph"/>
    <w:basedOn w:val="Normal"/>
    <w:rsid w:val="00217BA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17BA8"/>
  </w:style>
  <w:style w:type="character" w:customStyle="1" w:styleId="eop">
    <w:name w:val="eop"/>
    <w:basedOn w:val="DefaultParagraphFont"/>
    <w:rsid w:val="00217BA8"/>
  </w:style>
  <w:style w:type="paragraph" w:styleId="Header">
    <w:name w:val="header"/>
    <w:basedOn w:val="Normal"/>
    <w:link w:val="HeaderChar"/>
    <w:uiPriority w:val="99"/>
    <w:unhideWhenUsed/>
    <w:rsid w:val="00830A02"/>
    <w:pPr>
      <w:tabs>
        <w:tab w:val="center" w:pos="4513"/>
        <w:tab w:val="right" w:pos="9026"/>
      </w:tabs>
    </w:pPr>
  </w:style>
  <w:style w:type="character" w:customStyle="1" w:styleId="HeaderChar">
    <w:name w:val="Header Char"/>
    <w:basedOn w:val="DefaultParagraphFont"/>
    <w:link w:val="Header"/>
    <w:uiPriority w:val="99"/>
    <w:rsid w:val="00830A02"/>
    <w:rPr>
      <w:rFonts w:ascii="Arial" w:eastAsia="Arial" w:hAnsi="Arial" w:cs="Arial"/>
    </w:rPr>
  </w:style>
  <w:style w:type="paragraph" w:styleId="Footer">
    <w:name w:val="footer"/>
    <w:basedOn w:val="Normal"/>
    <w:link w:val="FooterChar"/>
    <w:uiPriority w:val="99"/>
    <w:unhideWhenUsed/>
    <w:rsid w:val="00830A02"/>
    <w:pPr>
      <w:tabs>
        <w:tab w:val="center" w:pos="4513"/>
        <w:tab w:val="right" w:pos="9026"/>
      </w:tabs>
    </w:pPr>
  </w:style>
  <w:style w:type="character" w:customStyle="1" w:styleId="FooterChar">
    <w:name w:val="Footer Char"/>
    <w:basedOn w:val="DefaultParagraphFont"/>
    <w:link w:val="Footer"/>
    <w:uiPriority w:val="99"/>
    <w:rsid w:val="00830A02"/>
    <w:rPr>
      <w:rFonts w:ascii="Arial" w:eastAsia="Arial" w:hAnsi="Arial" w:cs="Arial"/>
    </w:rPr>
  </w:style>
  <w:style w:type="paragraph" w:styleId="Revision">
    <w:name w:val="Revision"/>
    <w:hidden/>
    <w:uiPriority w:val="99"/>
    <w:semiHidden/>
    <w:rsid w:val="006E5D5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686">
      <w:bodyDiv w:val="1"/>
      <w:marLeft w:val="0"/>
      <w:marRight w:val="0"/>
      <w:marTop w:val="0"/>
      <w:marBottom w:val="0"/>
      <w:divBdr>
        <w:top w:val="none" w:sz="0" w:space="0" w:color="auto"/>
        <w:left w:val="none" w:sz="0" w:space="0" w:color="auto"/>
        <w:bottom w:val="none" w:sz="0" w:space="0" w:color="auto"/>
        <w:right w:val="none" w:sz="0" w:space="0" w:color="auto"/>
      </w:divBdr>
      <w:divsChild>
        <w:div w:id="1905337418">
          <w:marLeft w:val="0"/>
          <w:marRight w:val="0"/>
          <w:marTop w:val="0"/>
          <w:marBottom w:val="0"/>
          <w:divBdr>
            <w:top w:val="none" w:sz="0" w:space="0" w:color="auto"/>
            <w:left w:val="none" w:sz="0" w:space="0" w:color="auto"/>
            <w:bottom w:val="none" w:sz="0" w:space="0" w:color="auto"/>
            <w:right w:val="none" w:sz="0" w:space="0" w:color="auto"/>
          </w:divBdr>
        </w:div>
        <w:div w:id="712926435">
          <w:marLeft w:val="0"/>
          <w:marRight w:val="0"/>
          <w:marTop w:val="0"/>
          <w:marBottom w:val="0"/>
          <w:divBdr>
            <w:top w:val="none" w:sz="0" w:space="0" w:color="auto"/>
            <w:left w:val="none" w:sz="0" w:space="0" w:color="auto"/>
            <w:bottom w:val="none" w:sz="0" w:space="0" w:color="auto"/>
            <w:right w:val="none" w:sz="0" w:space="0" w:color="auto"/>
          </w:divBdr>
        </w:div>
      </w:divsChild>
    </w:div>
    <w:div w:id="413859961">
      <w:bodyDiv w:val="1"/>
      <w:marLeft w:val="0"/>
      <w:marRight w:val="0"/>
      <w:marTop w:val="0"/>
      <w:marBottom w:val="0"/>
      <w:divBdr>
        <w:top w:val="none" w:sz="0" w:space="0" w:color="auto"/>
        <w:left w:val="none" w:sz="0" w:space="0" w:color="auto"/>
        <w:bottom w:val="none" w:sz="0" w:space="0" w:color="auto"/>
        <w:right w:val="none" w:sz="0" w:space="0" w:color="auto"/>
      </w:divBdr>
    </w:div>
    <w:div w:id="1613004419">
      <w:bodyDiv w:val="1"/>
      <w:marLeft w:val="0"/>
      <w:marRight w:val="0"/>
      <w:marTop w:val="0"/>
      <w:marBottom w:val="0"/>
      <w:divBdr>
        <w:top w:val="none" w:sz="0" w:space="0" w:color="auto"/>
        <w:left w:val="none" w:sz="0" w:space="0" w:color="auto"/>
        <w:bottom w:val="none" w:sz="0" w:space="0" w:color="auto"/>
        <w:right w:val="none" w:sz="0" w:space="0" w:color="auto"/>
      </w:divBdr>
    </w:div>
    <w:div w:id="1955745312">
      <w:bodyDiv w:val="1"/>
      <w:marLeft w:val="0"/>
      <w:marRight w:val="0"/>
      <w:marTop w:val="0"/>
      <w:marBottom w:val="0"/>
      <w:divBdr>
        <w:top w:val="none" w:sz="0" w:space="0" w:color="auto"/>
        <w:left w:val="none" w:sz="0" w:space="0" w:color="auto"/>
        <w:bottom w:val="none" w:sz="0" w:space="0" w:color="auto"/>
        <w:right w:val="none" w:sz="0" w:space="0" w:color="auto"/>
      </w:divBdr>
    </w:div>
    <w:div w:id="2145850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suu.com/universityofeastlondon/docs/annual_review_2020?utm_source=Charlotte%2BWhite%2Btest%2Bmail%2Blist&amp;utm_campaign=46c08a193b-EMAIL_CAMPAIGN_2018_09_19_02_52_COPY_04&amp;utm_medium=email&amp;utm_term=0_e8797a5163-46c08a193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8594DAD4384092597CEF01CE57D9" ma:contentTypeVersion="10" ma:contentTypeDescription="Create a new document." ma:contentTypeScope="" ma:versionID="dd922f6d08fd1078e828132841425f77">
  <xsd:schema xmlns:xsd="http://www.w3.org/2001/XMLSchema" xmlns:xs="http://www.w3.org/2001/XMLSchema" xmlns:p="http://schemas.microsoft.com/office/2006/metadata/properties" xmlns:ns2="e0383b66-43e0-40c8-a122-5e454fc9dad2" targetNamespace="http://schemas.microsoft.com/office/2006/metadata/properties" ma:root="true" ma:fieldsID="09df1e12ae69a0260d6943219a3938cd" ns2:_="">
    <xsd:import namespace="e0383b66-43e0-40c8-a122-5e454fc9da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83b66-43e0-40c8-a122-5e454fc9d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66F6A-9047-41CB-822A-4D3AAC0E0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83b66-43e0-40c8-a122-5e454fc9d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C04D7-74E3-426E-9EFA-0AA796FF9996}">
  <ds:schemaRefs>
    <ds:schemaRef ds:uri="http://schemas.microsoft.com/sharepoint/v3/contenttype/forms"/>
  </ds:schemaRefs>
</ds:datastoreItem>
</file>

<file path=customXml/itemProps3.xml><?xml version="1.0" encoding="utf-8"?>
<ds:datastoreItem xmlns:ds="http://schemas.openxmlformats.org/officeDocument/2006/customXml" ds:itemID="{A14F3760-BE60-4CD4-BC99-E4302886AC79}">
  <ds:schemaRefs>
    <ds:schemaRef ds:uri="http://schemas.openxmlformats.org/officeDocument/2006/bibliography"/>
  </ds:schemaRefs>
</ds:datastoreItem>
</file>

<file path=customXml/itemProps4.xml><?xml version="1.0" encoding="utf-8"?>
<ds:datastoreItem xmlns:ds="http://schemas.openxmlformats.org/officeDocument/2006/customXml" ds:itemID="{5D69D3E4-1FB7-4538-A94C-2C4145A666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1561</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holly6@uel.ac.uk</dc:creator>
  <cp:lastModifiedBy>Monica Omoti</cp:lastModifiedBy>
  <cp:revision>3</cp:revision>
  <dcterms:created xsi:type="dcterms:W3CDTF">2025-04-11T11:31:00Z</dcterms:created>
  <dcterms:modified xsi:type="dcterms:W3CDTF">2025-04-11T11:31:00Z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Acrobat PDFMaker 11 for Word</vt:lpwstr>
  </property>
  <property fmtid="{D5CDD505-2E9C-101B-9397-08002B2CF9AE}" pid="4" name="LastSaved">
    <vt:filetime>2021-01-27T00:00:00Z</vt:filetime>
  </property>
  <property fmtid="{D5CDD505-2E9C-101B-9397-08002B2CF9AE}" pid="5" name="ContentTypeId">
    <vt:lpwstr>0x010100B1BF8594DAD4384092597CEF01CE57D9</vt:lpwstr>
  </property>
</Properties>
</file>